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01" w14:textId="77777777" w:rsidR="00941609" w:rsidRPr="003941EA" w:rsidRDefault="00F501C3">
      <w:pPr>
        <w:spacing w:after="0" w:line="276" w:lineRule="auto"/>
        <w:ind w:left="-720"/>
        <w:jc w:val="both"/>
        <w:rPr>
          <w:rFonts w:asciiTheme="minorHAnsi" w:eastAsia="Times New Roman" w:hAnsiTheme="minorHAnsi" w:cstheme="minorHAnsi"/>
        </w:rPr>
      </w:pPr>
      <w:r w:rsidRPr="003941EA">
        <w:rPr>
          <w:rFonts w:asciiTheme="minorHAnsi" w:eastAsia="Times New Roman" w:hAnsiTheme="minorHAnsi" w:cstheme="minorHAnsi"/>
        </w:rPr>
        <w:t xml:space="preserve"> </w:t>
      </w:r>
    </w:p>
    <w:p w14:paraId="00000002" w14:textId="77777777" w:rsidR="00941609" w:rsidRPr="003941EA" w:rsidRDefault="00F501C3">
      <w:pPr>
        <w:keepNext/>
        <w:spacing w:after="0" w:line="276" w:lineRule="auto"/>
        <w:jc w:val="right"/>
        <w:rPr>
          <w:rFonts w:asciiTheme="minorHAnsi" w:eastAsia="Times New Roman" w:hAnsiTheme="minorHAnsi" w:cstheme="minorHAnsi"/>
          <w:b/>
          <w:bCs/>
          <w:color w:val="0000FF"/>
        </w:rPr>
      </w:pPr>
      <w:r w:rsidRPr="003941EA">
        <w:rPr>
          <w:rFonts w:asciiTheme="minorHAnsi" w:eastAsia="Times New Roman" w:hAnsiTheme="minorHAnsi" w:cstheme="minorHAnsi"/>
          <w:b/>
          <w:bCs/>
          <w:color w:val="0000FF"/>
        </w:rPr>
        <w:t>Załącznik nr 1.6 do SWZ</w:t>
      </w:r>
    </w:p>
    <w:p w14:paraId="00000003" w14:textId="77777777" w:rsidR="00941609" w:rsidRPr="003941EA" w:rsidRDefault="00F501C3">
      <w:pPr>
        <w:keepNext/>
        <w:spacing w:after="0" w:line="276" w:lineRule="auto"/>
        <w:jc w:val="right"/>
        <w:rPr>
          <w:rFonts w:asciiTheme="minorHAnsi" w:eastAsia="Times New Roman" w:hAnsiTheme="minorHAnsi" w:cstheme="minorHAnsi"/>
          <w:b/>
          <w:bCs/>
          <w:color w:val="0000FF"/>
        </w:rPr>
      </w:pPr>
      <w:r w:rsidRPr="003941EA">
        <w:rPr>
          <w:rFonts w:asciiTheme="minorHAnsi" w:eastAsia="Times New Roman" w:hAnsiTheme="minorHAnsi" w:cstheme="minorHAnsi"/>
          <w:b/>
          <w:bCs/>
          <w:color w:val="0000FF"/>
        </w:rPr>
        <w:t>(do złożenia z ofertą)</w:t>
      </w:r>
    </w:p>
    <w:p w14:paraId="00000004" w14:textId="77777777" w:rsidR="00941609" w:rsidRPr="003941EA" w:rsidRDefault="00941609">
      <w:pPr>
        <w:keepNext/>
        <w:spacing w:after="0" w:line="276" w:lineRule="auto"/>
        <w:rPr>
          <w:rFonts w:asciiTheme="minorHAnsi" w:eastAsia="Times New Roman" w:hAnsiTheme="minorHAnsi" w:cstheme="minorHAnsi"/>
          <w:i/>
          <w:iCs/>
          <w:color w:val="0000FF"/>
        </w:rPr>
      </w:pPr>
    </w:p>
    <w:p w14:paraId="00000005" w14:textId="77777777" w:rsidR="00941609" w:rsidRPr="003941EA" w:rsidRDefault="00F501C3">
      <w:pPr>
        <w:pStyle w:val="Nagwek2"/>
        <w:jc w:val="center"/>
        <w:rPr>
          <w:rFonts w:asciiTheme="minorHAnsi" w:hAnsiTheme="minorHAnsi" w:cstheme="minorHAnsi"/>
          <w:b/>
          <w:bCs/>
          <w:sz w:val="22"/>
          <w:szCs w:val="22"/>
        </w:rPr>
      </w:pPr>
      <w:r w:rsidRPr="003941EA">
        <w:rPr>
          <w:rFonts w:asciiTheme="minorHAnsi" w:hAnsiTheme="minorHAnsi" w:cstheme="minorHAnsi"/>
          <w:b/>
          <w:bCs/>
          <w:sz w:val="22"/>
          <w:szCs w:val="22"/>
        </w:rPr>
        <w:t>Szczegółowy Opis Przedmiotu Zamówienia</w:t>
      </w:r>
    </w:p>
    <w:p w14:paraId="00000006" w14:textId="77777777" w:rsidR="00941609" w:rsidRPr="003941EA" w:rsidRDefault="00941609">
      <w:pPr>
        <w:rPr>
          <w:rFonts w:asciiTheme="minorHAnsi" w:hAnsiTheme="minorHAnsi" w:cstheme="minorHAnsi"/>
        </w:rPr>
      </w:pPr>
    </w:p>
    <w:p w14:paraId="00000007" w14:textId="77777777" w:rsidR="00941609" w:rsidRPr="003941EA" w:rsidRDefault="00F501C3">
      <w:pPr>
        <w:keepNext/>
        <w:spacing w:after="0" w:line="276" w:lineRule="auto"/>
        <w:jc w:val="center"/>
        <w:rPr>
          <w:rFonts w:asciiTheme="minorHAnsi" w:eastAsia="Times New Roman" w:hAnsiTheme="minorHAnsi" w:cstheme="minorHAnsi"/>
          <w:b/>
          <w:bCs/>
          <w:color w:val="000000"/>
        </w:rPr>
      </w:pPr>
      <w:r w:rsidRPr="003941EA">
        <w:rPr>
          <w:rFonts w:asciiTheme="minorHAnsi" w:eastAsia="Times New Roman" w:hAnsiTheme="minorHAnsi" w:cstheme="minorHAnsi"/>
          <w:b/>
          <w:bCs/>
          <w:color w:val="000000"/>
        </w:rPr>
        <w:t>Pakiet nr 6</w:t>
      </w:r>
    </w:p>
    <w:p w14:paraId="00000008" w14:textId="77777777" w:rsidR="00941609" w:rsidRPr="003941EA" w:rsidRDefault="00F501C3">
      <w:pPr>
        <w:spacing w:after="0" w:line="276" w:lineRule="auto"/>
        <w:ind w:left="-142"/>
        <w:jc w:val="center"/>
        <w:rPr>
          <w:rFonts w:asciiTheme="minorHAnsi" w:eastAsia="Times New Roman" w:hAnsiTheme="minorHAnsi" w:cstheme="minorHAnsi"/>
          <w:b/>
          <w:bCs/>
        </w:rPr>
      </w:pPr>
      <w:r w:rsidRPr="003941EA">
        <w:rPr>
          <w:rFonts w:asciiTheme="minorHAnsi" w:eastAsia="Times New Roman" w:hAnsiTheme="minorHAnsi" w:cstheme="minorHAnsi"/>
          <w:b/>
          <w:bCs/>
        </w:rPr>
        <w:t>„Dostawa Serwera backup”</w:t>
      </w:r>
    </w:p>
    <w:p w14:paraId="00000009" w14:textId="77777777" w:rsidR="00941609" w:rsidRPr="003941EA" w:rsidRDefault="00941609">
      <w:pPr>
        <w:spacing w:after="0" w:line="276" w:lineRule="auto"/>
        <w:ind w:left="-142"/>
        <w:jc w:val="center"/>
        <w:rPr>
          <w:rFonts w:asciiTheme="minorHAnsi" w:eastAsia="Times New Roman" w:hAnsiTheme="minorHAnsi" w:cstheme="minorHAnsi"/>
          <w:b/>
          <w:bCs/>
        </w:rPr>
      </w:pPr>
    </w:p>
    <w:tbl>
      <w:tblPr>
        <w:tblStyle w:val="a"/>
        <w:tblW w:w="15135"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70"/>
        <w:gridCol w:w="1425"/>
        <w:gridCol w:w="6570"/>
        <w:gridCol w:w="1350"/>
        <w:gridCol w:w="5220"/>
      </w:tblGrid>
      <w:tr w:rsidR="00941609" w:rsidRPr="00DE5D56" w14:paraId="0E491246" w14:textId="77777777">
        <w:trPr>
          <w:trHeight w:val="827"/>
        </w:trPr>
        <w:tc>
          <w:tcPr>
            <w:tcW w:w="570" w:type="dxa"/>
            <w:shd w:val="clear" w:color="auto" w:fill="D9D9D9"/>
            <w:vAlign w:val="center"/>
          </w:tcPr>
          <w:p w14:paraId="0000000A" w14:textId="77777777" w:rsidR="00941609" w:rsidRPr="00DE5D56" w:rsidRDefault="00F501C3">
            <w:pPr>
              <w:spacing w:after="0" w:line="276" w:lineRule="auto"/>
              <w:jc w:val="center"/>
              <w:rPr>
                <w:rFonts w:asciiTheme="minorHAnsi" w:eastAsia="Arial" w:hAnsiTheme="minorHAnsi" w:cstheme="minorHAnsi"/>
                <w:b/>
                <w:bCs/>
              </w:rPr>
            </w:pPr>
            <w:bookmarkStart w:id="0" w:name="_heading=h.d71vnwz7t09n" w:colFirst="0" w:colLast="0"/>
            <w:bookmarkEnd w:id="0"/>
            <w:r w:rsidRPr="00DE5D56">
              <w:rPr>
                <w:rFonts w:asciiTheme="minorHAnsi" w:eastAsia="Arial" w:hAnsiTheme="minorHAnsi" w:cstheme="minorHAnsi"/>
                <w:b/>
                <w:bCs/>
              </w:rPr>
              <w:t>L.p.</w:t>
            </w:r>
          </w:p>
        </w:tc>
        <w:tc>
          <w:tcPr>
            <w:tcW w:w="7995" w:type="dxa"/>
            <w:gridSpan w:val="2"/>
            <w:shd w:val="clear" w:color="auto" w:fill="D9D9D9"/>
            <w:vAlign w:val="center"/>
          </w:tcPr>
          <w:p w14:paraId="0000000B" w14:textId="77777777" w:rsidR="00941609" w:rsidRPr="00DE5D56" w:rsidRDefault="00F501C3">
            <w:pPr>
              <w:spacing w:after="0" w:line="276" w:lineRule="auto"/>
              <w:jc w:val="center"/>
              <w:rPr>
                <w:rFonts w:asciiTheme="minorHAnsi" w:eastAsia="Arial" w:hAnsiTheme="minorHAnsi" w:cstheme="minorHAnsi"/>
                <w:b/>
                <w:bCs/>
              </w:rPr>
            </w:pPr>
            <w:r w:rsidRPr="00DE5D56">
              <w:rPr>
                <w:rFonts w:asciiTheme="minorHAnsi" w:eastAsia="Arial" w:hAnsiTheme="minorHAnsi" w:cstheme="minorHAnsi"/>
                <w:b/>
                <w:bCs/>
              </w:rPr>
              <w:t>Wymagania minimalne Zamawiającego</w:t>
            </w:r>
          </w:p>
        </w:tc>
        <w:tc>
          <w:tcPr>
            <w:tcW w:w="1350" w:type="dxa"/>
            <w:shd w:val="clear" w:color="auto" w:fill="D9D9D9"/>
            <w:vAlign w:val="center"/>
          </w:tcPr>
          <w:p w14:paraId="0000000D" w14:textId="77777777" w:rsidR="00941609" w:rsidRPr="00DE5D56" w:rsidRDefault="00F501C3">
            <w:pPr>
              <w:spacing w:after="0" w:line="276" w:lineRule="auto"/>
              <w:ind w:left="96" w:firstLine="90"/>
              <w:jc w:val="center"/>
              <w:rPr>
                <w:rFonts w:asciiTheme="minorHAnsi" w:hAnsiTheme="minorHAnsi" w:cstheme="minorHAnsi"/>
                <w:b/>
                <w:bCs/>
              </w:rPr>
            </w:pPr>
            <w:r w:rsidRPr="00DE5D56">
              <w:rPr>
                <w:rFonts w:asciiTheme="minorHAnsi" w:hAnsiTheme="minorHAnsi" w:cstheme="minorHAnsi"/>
                <w:b/>
                <w:bCs/>
              </w:rPr>
              <w:t>Parametr wymagany</w:t>
            </w:r>
          </w:p>
        </w:tc>
        <w:tc>
          <w:tcPr>
            <w:tcW w:w="5220" w:type="dxa"/>
            <w:shd w:val="clear" w:color="auto" w:fill="D9D9D9"/>
            <w:vAlign w:val="center"/>
          </w:tcPr>
          <w:p w14:paraId="0000000E" w14:textId="77777777" w:rsidR="00941609" w:rsidRPr="00DE5D56" w:rsidRDefault="00F501C3">
            <w:pPr>
              <w:spacing w:after="0" w:line="276" w:lineRule="auto"/>
              <w:ind w:left="96" w:firstLine="90"/>
              <w:jc w:val="center"/>
              <w:rPr>
                <w:rFonts w:asciiTheme="minorHAnsi" w:eastAsia="Arial" w:hAnsiTheme="minorHAnsi" w:cstheme="minorHAnsi"/>
                <w:b/>
                <w:bCs/>
              </w:rPr>
            </w:pPr>
            <w:r w:rsidRPr="00DE5D56">
              <w:rPr>
                <w:rFonts w:asciiTheme="minorHAnsi" w:hAnsiTheme="minorHAnsi" w:cstheme="minorHAnsi"/>
                <w:b/>
                <w:bCs/>
              </w:rPr>
              <w:t>Parametr oferowany Odpowiedź: TAK (będąca potwierdzeniem spełnienia parametru określonego w kolumnie nr 2 ) lub krótki opis (wg kolumny nr 3 )</w:t>
            </w:r>
          </w:p>
        </w:tc>
      </w:tr>
      <w:tr w:rsidR="00941609" w:rsidRPr="00DE5D56" w14:paraId="244EB6DC" w14:textId="77777777">
        <w:trPr>
          <w:trHeight w:val="360"/>
        </w:trPr>
        <w:tc>
          <w:tcPr>
            <w:tcW w:w="570" w:type="dxa"/>
            <w:shd w:val="clear" w:color="auto" w:fill="D9D9D9"/>
            <w:vAlign w:val="center"/>
          </w:tcPr>
          <w:p w14:paraId="0000000F" w14:textId="77777777" w:rsidR="00941609" w:rsidRPr="00DE5D56" w:rsidRDefault="00941609">
            <w:pPr>
              <w:spacing w:after="0" w:line="276" w:lineRule="auto"/>
              <w:jc w:val="center"/>
              <w:rPr>
                <w:rFonts w:asciiTheme="minorHAnsi" w:eastAsia="Arial" w:hAnsiTheme="minorHAnsi" w:cstheme="minorHAnsi"/>
                <w:b/>
                <w:bCs/>
              </w:rPr>
            </w:pPr>
          </w:p>
        </w:tc>
        <w:tc>
          <w:tcPr>
            <w:tcW w:w="7995" w:type="dxa"/>
            <w:gridSpan w:val="2"/>
            <w:shd w:val="clear" w:color="auto" w:fill="D9D9D9"/>
            <w:vAlign w:val="center"/>
          </w:tcPr>
          <w:p w14:paraId="00000010" w14:textId="77777777" w:rsidR="00941609" w:rsidRPr="00DE5D56" w:rsidRDefault="00F501C3">
            <w:pPr>
              <w:spacing w:after="0" w:line="276" w:lineRule="auto"/>
              <w:jc w:val="center"/>
              <w:rPr>
                <w:rFonts w:asciiTheme="minorHAnsi" w:eastAsia="Arial" w:hAnsiTheme="minorHAnsi" w:cstheme="minorHAnsi"/>
                <w:b/>
                <w:bCs/>
              </w:rPr>
            </w:pPr>
            <w:r w:rsidRPr="00DE5D56">
              <w:rPr>
                <w:rFonts w:asciiTheme="minorHAnsi" w:eastAsia="Arial" w:hAnsiTheme="minorHAnsi" w:cstheme="minorHAnsi"/>
                <w:b/>
                <w:bCs/>
              </w:rPr>
              <w:t>2</w:t>
            </w:r>
          </w:p>
        </w:tc>
        <w:tc>
          <w:tcPr>
            <w:tcW w:w="1350" w:type="dxa"/>
            <w:shd w:val="clear" w:color="auto" w:fill="D9D9D9"/>
            <w:vAlign w:val="center"/>
          </w:tcPr>
          <w:p w14:paraId="00000012" w14:textId="77777777" w:rsidR="00941609" w:rsidRPr="00DE5D56" w:rsidRDefault="00F501C3">
            <w:pPr>
              <w:spacing w:after="0" w:line="276" w:lineRule="auto"/>
              <w:ind w:left="96" w:firstLine="90"/>
              <w:jc w:val="center"/>
              <w:rPr>
                <w:rFonts w:asciiTheme="minorHAnsi" w:hAnsiTheme="minorHAnsi" w:cstheme="minorHAnsi"/>
                <w:b/>
                <w:bCs/>
              </w:rPr>
            </w:pPr>
            <w:r w:rsidRPr="00DE5D56">
              <w:rPr>
                <w:rFonts w:asciiTheme="minorHAnsi" w:hAnsiTheme="minorHAnsi" w:cstheme="minorHAnsi"/>
                <w:b/>
                <w:bCs/>
              </w:rPr>
              <w:t>3</w:t>
            </w:r>
          </w:p>
        </w:tc>
        <w:tc>
          <w:tcPr>
            <w:tcW w:w="5220" w:type="dxa"/>
            <w:shd w:val="clear" w:color="auto" w:fill="D9D9D9"/>
            <w:vAlign w:val="center"/>
          </w:tcPr>
          <w:p w14:paraId="00000013" w14:textId="77777777" w:rsidR="00941609" w:rsidRPr="00DE5D56" w:rsidRDefault="00F501C3">
            <w:pPr>
              <w:spacing w:after="0" w:line="276" w:lineRule="auto"/>
              <w:ind w:left="96" w:firstLine="90"/>
              <w:jc w:val="center"/>
              <w:rPr>
                <w:rFonts w:asciiTheme="minorHAnsi" w:hAnsiTheme="minorHAnsi" w:cstheme="minorHAnsi"/>
                <w:b/>
                <w:bCs/>
              </w:rPr>
            </w:pPr>
            <w:r w:rsidRPr="00DE5D56">
              <w:rPr>
                <w:rFonts w:asciiTheme="minorHAnsi" w:hAnsiTheme="minorHAnsi" w:cstheme="minorHAnsi"/>
                <w:b/>
                <w:bCs/>
              </w:rPr>
              <w:t>4</w:t>
            </w:r>
          </w:p>
        </w:tc>
      </w:tr>
      <w:tr w:rsidR="00941609" w:rsidRPr="00DE5D56" w14:paraId="7AC9EEEF" w14:textId="77777777">
        <w:trPr>
          <w:trHeight w:val="345"/>
        </w:trPr>
        <w:tc>
          <w:tcPr>
            <w:tcW w:w="570" w:type="dxa"/>
            <w:vAlign w:val="center"/>
          </w:tcPr>
          <w:p w14:paraId="00000014" w14:textId="77777777" w:rsidR="00941609" w:rsidRPr="00DE5D56" w:rsidRDefault="00F501C3">
            <w:pPr>
              <w:numPr>
                <w:ilvl w:val="0"/>
                <w:numId w:val="4"/>
              </w:numPr>
              <w:spacing w:after="0" w:line="276" w:lineRule="auto"/>
              <w:ind w:left="397" w:hanging="171"/>
              <w:jc w:val="center"/>
              <w:rPr>
                <w:rFonts w:asciiTheme="minorHAnsi" w:eastAsia="Arial" w:hAnsiTheme="minorHAnsi" w:cstheme="minorHAnsi"/>
              </w:rPr>
            </w:pPr>
            <w:r w:rsidRPr="00DE5D56">
              <w:rPr>
                <w:rFonts w:asciiTheme="minorHAnsi" w:eastAsia="Arial" w:hAnsiTheme="minorHAnsi" w:cstheme="minorHAnsi"/>
              </w:rPr>
              <w:t>.</w:t>
            </w:r>
          </w:p>
        </w:tc>
        <w:tc>
          <w:tcPr>
            <w:tcW w:w="7995" w:type="dxa"/>
            <w:gridSpan w:val="2"/>
            <w:vAlign w:val="center"/>
          </w:tcPr>
          <w:p w14:paraId="00000015" w14:textId="77777777" w:rsidR="00941609" w:rsidRPr="00DE5D56" w:rsidRDefault="00F501C3">
            <w:pPr>
              <w:spacing w:after="0" w:line="276" w:lineRule="auto"/>
              <w:rPr>
                <w:rFonts w:asciiTheme="minorHAnsi" w:eastAsia="Arial" w:hAnsiTheme="minorHAnsi" w:cstheme="minorHAnsi"/>
              </w:rPr>
            </w:pPr>
            <w:r w:rsidRPr="00DE5D56">
              <w:rPr>
                <w:rFonts w:asciiTheme="minorHAnsi" w:eastAsia="Arial" w:hAnsiTheme="minorHAnsi" w:cstheme="minorHAnsi"/>
              </w:rPr>
              <w:t>Producent, marka, model</w:t>
            </w:r>
          </w:p>
        </w:tc>
        <w:tc>
          <w:tcPr>
            <w:tcW w:w="1350" w:type="dxa"/>
            <w:vAlign w:val="center"/>
          </w:tcPr>
          <w:p w14:paraId="00000017" w14:textId="77777777" w:rsidR="00941609" w:rsidRPr="00DE5D56" w:rsidRDefault="00F501C3">
            <w:pPr>
              <w:spacing w:after="0" w:line="276" w:lineRule="auto"/>
              <w:rPr>
                <w:rFonts w:asciiTheme="minorHAnsi" w:eastAsia="Arial" w:hAnsiTheme="minorHAnsi" w:cstheme="minorHAnsi"/>
              </w:rPr>
            </w:pPr>
            <w:r w:rsidRPr="00DE5D56">
              <w:rPr>
                <w:rFonts w:asciiTheme="minorHAnsi" w:eastAsia="Arial" w:hAnsiTheme="minorHAnsi" w:cstheme="minorHAnsi"/>
              </w:rPr>
              <w:t>TAK, podać</w:t>
            </w:r>
          </w:p>
        </w:tc>
        <w:tc>
          <w:tcPr>
            <w:tcW w:w="5220" w:type="dxa"/>
            <w:vAlign w:val="center"/>
          </w:tcPr>
          <w:p w14:paraId="00000018" w14:textId="77777777" w:rsidR="00941609" w:rsidRPr="00DE5D56" w:rsidRDefault="00941609">
            <w:pPr>
              <w:spacing w:after="0" w:line="276" w:lineRule="auto"/>
              <w:rPr>
                <w:rFonts w:asciiTheme="minorHAnsi" w:eastAsia="Arial" w:hAnsiTheme="minorHAnsi" w:cstheme="minorHAnsi"/>
              </w:rPr>
            </w:pPr>
          </w:p>
        </w:tc>
      </w:tr>
      <w:tr w:rsidR="00941609" w:rsidRPr="00DE5D56" w14:paraId="2FE03EF0" w14:textId="77777777">
        <w:trPr>
          <w:trHeight w:val="345"/>
        </w:trPr>
        <w:tc>
          <w:tcPr>
            <w:tcW w:w="570" w:type="dxa"/>
            <w:vAlign w:val="center"/>
          </w:tcPr>
          <w:p w14:paraId="00000019" w14:textId="77777777" w:rsidR="00941609" w:rsidRPr="00DE5D56" w:rsidRDefault="00F501C3">
            <w:pPr>
              <w:numPr>
                <w:ilvl w:val="0"/>
                <w:numId w:val="4"/>
              </w:numPr>
              <w:spacing w:after="0" w:line="276" w:lineRule="auto"/>
              <w:ind w:left="397" w:hanging="171"/>
              <w:jc w:val="center"/>
              <w:rPr>
                <w:rFonts w:asciiTheme="minorHAnsi" w:eastAsia="Arial" w:hAnsiTheme="minorHAnsi" w:cstheme="minorHAnsi"/>
              </w:rPr>
            </w:pPr>
            <w:r w:rsidRPr="00DE5D56">
              <w:rPr>
                <w:rFonts w:asciiTheme="minorHAnsi" w:eastAsia="Arial" w:hAnsiTheme="minorHAnsi" w:cstheme="minorHAnsi"/>
              </w:rPr>
              <w:t>2</w:t>
            </w:r>
          </w:p>
        </w:tc>
        <w:tc>
          <w:tcPr>
            <w:tcW w:w="7995" w:type="dxa"/>
            <w:gridSpan w:val="2"/>
            <w:vAlign w:val="center"/>
          </w:tcPr>
          <w:p w14:paraId="0000001A" w14:textId="77777777" w:rsidR="00941609" w:rsidRPr="00DE5D56" w:rsidRDefault="00F501C3">
            <w:pPr>
              <w:spacing w:after="0" w:line="276" w:lineRule="auto"/>
              <w:rPr>
                <w:rFonts w:asciiTheme="minorHAnsi" w:eastAsia="Arial" w:hAnsiTheme="minorHAnsi" w:cstheme="minorHAnsi"/>
              </w:rPr>
            </w:pPr>
            <w:r w:rsidRPr="00DE5D56">
              <w:rPr>
                <w:rFonts w:asciiTheme="minorHAnsi" w:eastAsia="Arial" w:hAnsiTheme="minorHAnsi" w:cstheme="minorHAnsi"/>
              </w:rPr>
              <w:t>Kraj pochodzenia</w:t>
            </w:r>
          </w:p>
        </w:tc>
        <w:tc>
          <w:tcPr>
            <w:tcW w:w="1350" w:type="dxa"/>
            <w:vAlign w:val="center"/>
          </w:tcPr>
          <w:p w14:paraId="0000001C" w14:textId="77777777" w:rsidR="00941609" w:rsidRPr="00DE5D56" w:rsidRDefault="00F501C3">
            <w:pPr>
              <w:spacing w:after="0" w:line="276" w:lineRule="auto"/>
              <w:rPr>
                <w:rFonts w:asciiTheme="minorHAnsi" w:eastAsia="Arial" w:hAnsiTheme="minorHAnsi" w:cstheme="minorHAnsi"/>
              </w:rPr>
            </w:pPr>
            <w:r w:rsidRPr="00DE5D56">
              <w:rPr>
                <w:rFonts w:asciiTheme="minorHAnsi" w:eastAsia="Arial" w:hAnsiTheme="minorHAnsi" w:cstheme="minorHAnsi"/>
              </w:rPr>
              <w:t>TAK, podać</w:t>
            </w:r>
          </w:p>
        </w:tc>
        <w:tc>
          <w:tcPr>
            <w:tcW w:w="5220" w:type="dxa"/>
            <w:vAlign w:val="center"/>
          </w:tcPr>
          <w:p w14:paraId="0000001D" w14:textId="77777777" w:rsidR="00941609" w:rsidRPr="00DE5D56" w:rsidRDefault="00941609">
            <w:pPr>
              <w:spacing w:after="0" w:line="276" w:lineRule="auto"/>
              <w:rPr>
                <w:rFonts w:asciiTheme="minorHAnsi" w:eastAsia="Arial" w:hAnsiTheme="minorHAnsi" w:cstheme="minorHAnsi"/>
              </w:rPr>
            </w:pPr>
          </w:p>
        </w:tc>
      </w:tr>
      <w:tr w:rsidR="00A1274D" w:rsidRPr="00DE5D56" w14:paraId="3A75BF62" w14:textId="77777777">
        <w:trPr>
          <w:trHeight w:val="345"/>
        </w:trPr>
        <w:tc>
          <w:tcPr>
            <w:tcW w:w="570" w:type="dxa"/>
            <w:vAlign w:val="center"/>
          </w:tcPr>
          <w:p w14:paraId="3DCF1B54" w14:textId="77777777" w:rsidR="00A1274D" w:rsidRPr="00DE5D56" w:rsidRDefault="00A1274D">
            <w:pPr>
              <w:numPr>
                <w:ilvl w:val="0"/>
                <w:numId w:val="4"/>
              </w:numPr>
              <w:spacing w:after="0" w:line="276" w:lineRule="auto"/>
              <w:ind w:left="397" w:hanging="171"/>
              <w:jc w:val="center"/>
              <w:rPr>
                <w:rFonts w:asciiTheme="minorHAnsi" w:eastAsia="Arial" w:hAnsiTheme="minorHAnsi" w:cstheme="minorHAnsi"/>
              </w:rPr>
            </w:pPr>
          </w:p>
        </w:tc>
        <w:tc>
          <w:tcPr>
            <w:tcW w:w="7995" w:type="dxa"/>
            <w:gridSpan w:val="2"/>
            <w:vAlign w:val="center"/>
          </w:tcPr>
          <w:p w14:paraId="4D5844E6" w14:textId="3E4C53D8" w:rsidR="00A1274D" w:rsidRPr="00DE5D56" w:rsidRDefault="00A1274D">
            <w:pPr>
              <w:spacing w:after="0" w:line="276" w:lineRule="auto"/>
              <w:rPr>
                <w:rFonts w:asciiTheme="minorHAnsi" w:eastAsia="Arial" w:hAnsiTheme="minorHAnsi" w:cstheme="minorHAnsi"/>
              </w:rPr>
            </w:pPr>
            <w:r w:rsidRPr="00DE5D56">
              <w:rPr>
                <w:rFonts w:asciiTheme="minorHAnsi" w:hAnsiTheme="minorHAnsi" w:cstheme="minorHAnsi"/>
              </w:rPr>
              <w:t>Oferowany serwer jest fabrycznie nowy, wolny od wad fizycznych i prawnych.</w:t>
            </w:r>
          </w:p>
        </w:tc>
        <w:tc>
          <w:tcPr>
            <w:tcW w:w="1350" w:type="dxa"/>
            <w:vAlign w:val="center"/>
          </w:tcPr>
          <w:p w14:paraId="4E580E29" w14:textId="0D87ADEF" w:rsidR="00A1274D" w:rsidRPr="00DE5D56" w:rsidRDefault="00A1274D">
            <w:pPr>
              <w:spacing w:after="0" w:line="276" w:lineRule="auto"/>
              <w:rPr>
                <w:rFonts w:asciiTheme="minorHAnsi" w:eastAsia="Arial" w:hAnsiTheme="minorHAnsi" w:cstheme="minorHAnsi"/>
              </w:rPr>
            </w:pPr>
            <w:r w:rsidRPr="00DE5D56">
              <w:rPr>
                <w:rFonts w:asciiTheme="minorHAnsi" w:eastAsia="Arial" w:hAnsiTheme="minorHAnsi" w:cstheme="minorHAnsi"/>
              </w:rPr>
              <w:t>TAK</w:t>
            </w:r>
          </w:p>
        </w:tc>
        <w:tc>
          <w:tcPr>
            <w:tcW w:w="5220" w:type="dxa"/>
            <w:vAlign w:val="center"/>
          </w:tcPr>
          <w:p w14:paraId="2324163C" w14:textId="77777777" w:rsidR="00A1274D" w:rsidRPr="00DE5D56" w:rsidRDefault="00A1274D">
            <w:pPr>
              <w:spacing w:after="0" w:line="276" w:lineRule="auto"/>
              <w:rPr>
                <w:rFonts w:asciiTheme="minorHAnsi" w:eastAsia="Arial" w:hAnsiTheme="minorHAnsi" w:cstheme="minorHAnsi"/>
              </w:rPr>
            </w:pPr>
          </w:p>
        </w:tc>
      </w:tr>
      <w:tr w:rsidR="00941609" w:rsidRPr="00DE5D56" w14:paraId="48DB3742" w14:textId="77777777">
        <w:trPr>
          <w:trHeight w:val="375"/>
        </w:trPr>
        <w:tc>
          <w:tcPr>
            <w:tcW w:w="570" w:type="dxa"/>
            <w:vMerge w:val="restart"/>
            <w:vAlign w:val="center"/>
          </w:tcPr>
          <w:p w14:paraId="0000001E" w14:textId="77777777" w:rsidR="00941609" w:rsidRPr="00DE5D56" w:rsidRDefault="00941609">
            <w:pPr>
              <w:numPr>
                <w:ilvl w:val="0"/>
                <w:numId w:val="4"/>
              </w:numPr>
              <w:spacing w:after="0" w:line="276" w:lineRule="auto"/>
              <w:ind w:left="397" w:hanging="171"/>
              <w:jc w:val="center"/>
              <w:rPr>
                <w:rFonts w:asciiTheme="minorHAnsi" w:eastAsia="Arial" w:hAnsiTheme="minorHAnsi" w:cstheme="minorHAnsi"/>
              </w:rPr>
            </w:pPr>
          </w:p>
        </w:tc>
        <w:tc>
          <w:tcPr>
            <w:tcW w:w="1425" w:type="dxa"/>
            <w:vMerge w:val="restart"/>
            <w:vAlign w:val="center"/>
          </w:tcPr>
          <w:p w14:paraId="0000001F" w14:textId="77777777" w:rsidR="00941609" w:rsidRPr="00DE5D56" w:rsidRDefault="00F501C3">
            <w:pPr>
              <w:spacing w:after="0" w:line="276" w:lineRule="auto"/>
              <w:rPr>
                <w:rFonts w:asciiTheme="minorHAnsi" w:eastAsia="Arial" w:hAnsiTheme="minorHAnsi" w:cstheme="minorHAnsi"/>
              </w:rPr>
            </w:pPr>
            <w:r w:rsidRPr="00DE5D56">
              <w:rPr>
                <w:rFonts w:asciiTheme="minorHAnsi" w:eastAsia="Times New Roman" w:hAnsiTheme="minorHAnsi" w:cstheme="minorHAnsi"/>
                <w:b/>
                <w:bCs/>
              </w:rPr>
              <w:t>Obudowa</w:t>
            </w:r>
          </w:p>
        </w:tc>
        <w:tc>
          <w:tcPr>
            <w:tcW w:w="6570" w:type="dxa"/>
            <w:tcBorders>
              <w:top w:val="single" w:sz="4" w:space="0" w:color="000000"/>
              <w:left w:val="single" w:sz="4" w:space="0" w:color="000000"/>
              <w:bottom w:val="single" w:sz="4" w:space="0" w:color="000000"/>
              <w:right w:val="single" w:sz="4" w:space="0" w:color="000000"/>
            </w:tcBorders>
          </w:tcPr>
          <w:p w14:paraId="00000020" w14:textId="77777777" w:rsidR="00941609" w:rsidRPr="00DE5D56" w:rsidRDefault="00F501C3">
            <w:pPr>
              <w:spacing w:after="0" w:line="276" w:lineRule="auto"/>
              <w:jc w:val="both"/>
              <w:rPr>
                <w:rFonts w:asciiTheme="minorHAnsi" w:eastAsia="Times New Roman" w:hAnsiTheme="minorHAnsi" w:cstheme="minorHAnsi"/>
              </w:rPr>
            </w:pPr>
            <w:r w:rsidRPr="00DE5D56">
              <w:rPr>
                <w:rFonts w:asciiTheme="minorHAnsi" w:eastAsia="Times New Roman" w:hAnsiTheme="minorHAnsi" w:cstheme="minorHAnsi"/>
              </w:rPr>
              <w:t xml:space="preserve">Typu RACK, wysokość maksymalnie 2U; </w:t>
            </w:r>
          </w:p>
        </w:tc>
        <w:tc>
          <w:tcPr>
            <w:tcW w:w="1350" w:type="dxa"/>
            <w:vAlign w:val="center"/>
          </w:tcPr>
          <w:p w14:paraId="00000021" w14:textId="77777777" w:rsidR="00941609" w:rsidRPr="00DE5D56" w:rsidRDefault="00F501C3">
            <w:pPr>
              <w:spacing w:after="0" w:line="276" w:lineRule="auto"/>
              <w:jc w:val="both"/>
              <w:rPr>
                <w:rFonts w:asciiTheme="minorHAnsi" w:eastAsia="Arial" w:hAnsiTheme="minorHAnsi" w:cstheme="minorHAnsi"/>
              </w:rPr>
            </w:pPr>
            <w:r w:rsidRPr="00DE5D56">
              <w:rPr>
                <w:rFonts w:asciiTheme="minorHAnsi" w:eastAsia="Arial" w:hAnsiTheme="minorHAnsi" w:cstheme="minorHAnsi"/>
              </w:rPr>
              <w:t>TAK, podać</w:t>
            </w:r>
          </w:p>
        </w:tc>
        <w:tc>
          <w:tcPr>
            <w:tcW w:w="5220" w:type="dxa"/>
            <w:vAlign w:val="center"/>
          </w:tcPr>
          <w:p w14:paraId="00000022" w14:textId="77777777" w:rsidR="00941609" w:rsidRPr="00DE5D56" w:rsidRDefault="00941609">
            <w:pPr>
              <w:spacing w:after="0" w:line="276" w:lineRule="auto"/>
              <w:jc w:val="both"/>
              <w:rPr>
                <w:rFonts w:asciiTheme="minorHAnsi" w:eastAsia="Arial" w:hAnsiTheme="minorHAnsi" w:cstheme="minorHAnsi"/>
              </w:rPr>
            </w:pPr>
          </w:p>
        </w:tc>
      </w:tr>
      <w:tr w:rsidR="00941609" w:rsidRPr="00DE5D56" w14:paraId="1CE3B00D" w14:textId="77777777">
        <w:trPr>
          <w:trHeight w:val="180"/>
        </w:trPr>
        <w:tc>
          <w:tcPr>
            <w:tcW w:w="570" w:type="dxa"/>
            <w:vMerge/>
            <w:vAlign w:val="center"/>
          </w:tcPr>
          <w:p w14:paraId="00000023" w14:textId="77777777" w:rsidR="00941609" w:rsidRPr="00DE5D56" w:rsidRDefault="00941609">
            <w:pPr>
              <w:widowControl w:val="0"/>
              <w:spacing w:after="0" w:line="276" w:lineRule="auto"/>
              <w:rPr>
                <w:rFonts w:asciiTheme="minorHAnsi" w:eastAsia="Arial" w:hAnsiTheme="minorHAnsi" w:cstheme="minorHAnsi"/>
              </w:rPr>
            </w:pPr>
          </w:p>
        </w:tc>
        <w:tc>
          <w:tcPr>
            <w:tcW w:w="1425" w:type="dxa"/>
            <w:vMerge/>
            <w:vAlign w:val="center"/>
          </w:tcPr>
          <w:p w14:paraId="00000024" w14:textId="77777777" w:rsidR="00941609" w:rsidRPr="00DE5D56" w:rsidRDefault="00941609">
            <w:pPr>
              <w:widowControl w:val="0"/>
              <w:spacing w:after="0" w:line="276" w:lineRule="auto"/>
              <w:rPr>
                <w:rFonts w:asciiTheme="minorHAnsi" w:eastAsia="Arial" w:hAnsiTheme="minorHAnsi" w:cstheme="minorHAnsi"/>
              </w:rPr>
            </w:pPr>
          </w:p>
        </w:tc>
        <w:tc>
          <w:tcPr>
            <w:tcW w:w="6570" w:type="dxa"/>
            <w:tcBorders>
              <w:top w:val="single" w:sz="4" w:space="0" w:color="000000"/>
              <w:left w:val="single" w:sz="4" w:space="0" w:color="000000"/>
              <w:bottom w:val="single" w:sz="4" w:space="0" w:color="000000"/>
              <w:right w:val="single" w:sz="4" w:space="0" w:color="000000"/>
            </w:tcBorders>
          </w:tcPr>
          <w:p w14:paraId="00000025" w14:textId="77777777" w:rsidR="00941609" w:rsidRPr="00DE5D56" w:rsidRDefault="00F501C3">
            <w:pPr>
              <w:spacing w:after="0" w:line="276" w:lineRule="auto"/>
              <w:jc w:val="both"/>
              <w:rPr>
                <w:rFonts w:asciiTheme="minorHAnsi" w:eastAsia="Times New Roman" w:hAnsiTheme="minorHAnsi" w:cstheme="minorHAnsi"/>
              </w:rPr>
            </w:pPr>
            <w:r w:rsidRPr="00DE5D56">
              <w:rPr>
                <w:rFonts w:asciiTheme="minorHAnsi" w:eastAsia="Times New Roman" w:hAnsiTheme="minorHAnsi" w:cstheme="minorHAnsi"/>
              </w:rPr>
              <w:t xml:space="preserve">Dedykowane szyny montażowe typu teleskopowego z blokadą zabezpieczającą przed przypadkowym wysunięciem, wyposażone w ramię do układania kabli montowane bez użycia narzędzi; </w:t>
            </w:r>
          </w:p>
        </w:tc>
        <w:tc>
          <w:tcPr>
            <w:tcW w:w="1350" w:type="dxa"/>
            <w:vAlign w:val="center"/>
          </w:tcPr>
          <w:p w14:paraId="00000026" w14:textId="77777777" w:rsidR="00941609" w:rsidRPr="00DE5D56" w:rsidRDefault="00F501C3">
            <w:pPr>
              <w:spacing w:after="0" w:line="276" w:lineRule="auto"/>
              <w:jc w:val="both"/>
              <w:rPr>
                <w:rFonts w:asciiTheme="minorHAnsi" w:eastAsia="Arial" w:hAnsiTheme="minorHAnsi" w:cstheme="minorHAnsi"/>
              </w:rPr>
            </w:pPr>
            <w:r w:rsidRPr="00DE5D56">
              <w:rPr>
                <w:rFonts w:asciiTheme="minorHAnsi" w:eastAsia="Arial" w:hAnsiTheme="minorHAnsi" w:cstheme="minorHAnsi"/>
              </w:rPr>
              <w:t>TAK</w:t>
            </w:r>
          </w:p>
        </w:tc>
        <w:tc>
          <w:tcPr>
            <w:tcW w:w="5220" w:type="dxa"/>
            <w:vAlign w:val="center"/>
          </w:tcPr>
          <w:p w14:paraId="00000027" w14:textId="77777777" w:rsidR="00941609" w:rsidRPr="00DE5D56" w:rsidRDefault="00941609">
            <w:pPr>
              <w:spacing w:after="0" w:line="276" w:lineRule="auto"/>
              <w:jc w:val="both"/>
              <w:rPr>
                <w:rFonts w:asciiTheme="minorHAnsi" w:eastAsia="Arial" w:hAnsiTheme="minorHAnsi" w:cstheme="minorHAnsi"/>
              </w:rPr>
            </w:pPr>
          </w:p>
        </w:tc>
      </w:tr>
      <w:tr w:rsidR="00941609" w:rsidRPr="00DE5D56" w14:paraId="65E5AABA" w14:textId="77777777">
        <w:trPr>
          <w:trHeight w:val="180"/>
        </w:trPr>
        <w:tc>
          <w:tcPr>
            <w:tcW w:w="570" w:type="dxa"/>
            <w:vMerge/>
            <w:vAlign w:val="center"/>
          </w:tcPr>
          <w:p w14:paraId="00000028" w14:textId="77777777" w:rsidR="00941609" w:rsidRPr="00DE5D56" w:rsidRDefault="00941609">
            <w:pPr>
              <w:widowControl w:val="0"/>
              <w:spacing w:after="0" w:line="276" w:lineRule="auto"/>
              <w:rPr>
                <w:rFonts w:asciiTheme="minorHAnsi" w:eastAsia="Arial" w:hAnsiTheme="minorHAnsi" w:cstheme="minorHAnsi"/>
              </w:rPr>
            </w:pPr>
          </w:p>
        </w:tc>
        <w:tc>
          <w:tcPr>
            <w:tcW w:w="1425" w:type="dxa"/>
            <w:vMerge/>
            <w:vAlign w:val="center"/>
          </w:tcPr>
          <w:p w14:paraId="00000029" w14:textId="77777777" w:rsidR="00941609" w:rsidRPr="00DE5D56" w:rsidRDefault="00941609">
            <w:pPr>
              <w:widowControl w:val="0"/>
              <w:spacing w:after="0" w:line="276" w:lineRule="auto"/>
              <w:rPr>
                <w:rFonts w:asciiTheme="minorHAnsi" w:eastAsia="Arial" w:hAnsiTheme="minorHAnsi" w:cstheme="minorHAnsi"/>
              </w:rPr>
            </w:pPr>
          </w:p>
        </w:tc>
        <w:tc>
          <w:tcPr>
            <w:tcW w:w="6570" w:type="dxa"/>
            <w:tcBorders>
              <w:top w:val="single" w:sz="4" w:space="0" w:color="000000"/>
              <w:left w:val="single" w:sz="4" w:space="0" w:color="000000"/>
              <w:bottom w:val="single" w:sz="4" w:space="0" w:color="000000"/>
              <w:right w:val="single" w:sz="4" w:space="0" w:color="000000"/>
            </w:tcBorders>
          </w:tcPr>
          <w:p w14:paraId="0000002A" w14:textId="77777777" w:rsidR="00941609" w:rsidRPr="00DE5D56" w:rsidRDefault="00F501C3">
            <w:pPr>
              <w:spacing w:after="0" w:line="276" w:lineRule="auto"/>
              <w:jc w:val="both"/>
              <w:rPr>
                <w:rFonts w:asciiTheme="minorHAnsi" w:eastAsia="Times New Roman" w:hAnsiTheme="minorHAnsi" w:cstheme="minorHAnsi"/>
              </w:rPr>
            </w:pPr>
            <w:r w:rsidRPr="00DE5D56">
              <w:rPr>
                <w:rFonts w:asciiTheme="minorHAnsi" w:eastAsia="Times New Roman" w:hAnsiTheme="minorHAnsi" w:cstheme="minorHAnsi"/>
              </w:rPr>
              <w:t xml:space="preserve">Możliwość zainstalowania min 12 dysków twardych typu hot plug w formacie 3,5 cala; </w:t>
            </w:r>
          </w:p>
        </w:tc>
        <w:tc>
          <w:tcPr>
            <w:tcW w:w="1350" w:type="dxa"/>
            <w:vAlign w:val="center"/>
          </w:tcPr>
          <w:p w14:paraId="0000002B" w14:textId="77777777" w:rsidR="00941609" w:rsidRPr="00DE5D56" w:rsidRDefault="00F501C3">
            <w:pPr>
              <w:spacing w:after="0" w:line="276" w:lineRule="auto"/>
              <w:jc w:val="both"/>
              <w:rPr>
                <w:rFonts w:asciiTheme="minorHAnsi" w:eastAsia="Arial" w:hAnsiTheme="minorHAnsi" w:cstheme="minorHAnsi"/>
              </w:rPr>
            </w:pPr>
            <w:r w:rsidRPr="00DE5D56">
              <w:rPr>
                <w:rFonts w:asciiTheme="minorHAnsi" w:eastAsia="Arial" w:hAnsiTheme="minorHAnsi" w:cstheme="minorHAnsi"/>
              </w:rPr>
              <w:t>TAK, podać</w:t>
            </w:r>
          </w:p>
        </w:tc>
        <w:tc>
          <w:tcPr>
            <w:tcW w:w="5220" w:type="dxa"/>
            <w:vAlign w:val="center"/>
          </w:tcPr>
          <w:p w14:paraId="0000002C" w14:textId="77777777" w:rsidR="00941609" w:rsidRPr="00DE5D56" w:rsidRDefault="00941609">
            <w:pPr>
              <w:spacing w:after="0" w:line="276" w:lineRule="auto"/>
              <w:jc w:val="both"/>
              <w:rPr>
                <w:rFonts w:asciiTheme="minorHAnsi" w:eastAsia="Arial" w:hAnsiTheme="minorHAnsi" w:cstheme="minorHAnsi"/>
              </w:rPr>
            </w:pPr>
          </w:p>
        </w:tc>
      </w:tr>
      <w:tr w:rsidR="00941609" w:rsidRPr="00DE5D56" w14:paraId="36D390C4" w14:textId="77777777">
        <w:trPr>
          <w:trHeight w:val="180"/>
        </w:trPr>
        <w:tc>
          <w:tcPr>
            <w:tcW w:w="570" w:type="dxa"/>
            <w:vMerge/>
            <w:vAlign w:val="center"/>
          </w:tcPr>
          <w:p w14:paraId="0000002D" w14:textId="77777777" w:rsidR="00941609" w:rsidRPr="00DE5D56" w:rsidRDefault="00941609">
            <w:pPr>
              <w:widowControl w:val="0"/>
              <w:spacing w:after="0" w:line="276" w:lineRule="auto"/>
              <w:rPr>
                <w:rFonts w:asciiTheme="minorHAnsi" w:eastAsia="Arial" w:hAnsiTheme="minorHAnsi" w:cstheme="minorHAnsi"/>
              </w:rPr>
            </w:pPr>
          </w:p>
        </w:tc>
        <w:tc>
          <w:tcPr>
            <w:tcW w:w="1425" w:type="dxa"/>
            <w:vMerge/>
            <w:vAlign w:val="center"/>
          </w:tcPr>
          <w:p w14:paraId="0000002E" w14:textId="77777777" w:rsidR="00941609" w:rsidRPr="00DE5D56" w:rsidRDefault="00941609">
            <w:pPr>
              <w:widowControl w:val="0"/>
              <w:spacing w:after="0" w:line="276" w:lineRule="auto"/>
              <w:rPr>
                <w:rFonts w:asciiTheme="minorHAnsi" w:eastAsia="Arial" w:hAnsiTheme="minorHAnsi" w:cstheme="minorHAnsi"/>
              </w:rPr>
            </w:pPr>
          </w:p>
        </w:tc>
        <w:tc>
          <w:tcPr>
            <w:tcW w:w="6570" w:type="dxa"/>
            <w:tcBorders>
              <w:top w:val="single" w:sz="4" w:space="0" w:color="000000"/>
              <w:left w:val="single" w:sz="4" w:space="0" w:color="000000"/>
              <w:bottom w:val="single" w:sz="4" w:space="0" w:color="000000"/>
              <w:right w:val="single" w:sz="4" w:space="0" w:color="000000"/>
            </w:tcBorders>
          </w:tcPr>
          <w:p w14:paraId="0000002F" w14:textId="77777777" w:rsidR="00941609" w:rsidRPr="00DE5D56" w:rsidRDefault="00F501C3">
            <w:pPr>
              <w:spacing w:after="0" w:line="276" w:lineRule="auto"/>
              <w:jc w:val="both"/>
              <w:rPr>
                <w:rFonts w:asciiTheme="minorHAnsi" w:eastAsia="Times New Roman" w:hAnsiTheme="minorHAnsi" w:cstheme="minorHAnsi"/>
              </w:rPr>
            </w:pPr>
            <w:r w:rsidRPr="00DE5D56">
              <w:rPr>
                <w:rFonts w:asciiTheme="minorHAnsi" w:eastAsia="Times New Roman" w:hAnsiTheme="minorHAnsi" w:cstheme="minorHAnsi"/>
              </w:rPr>
              <w:t>Przedni panel ochronny wyposażony w zamek mechaniczny lub elektroniczny, zabezpieczający przed nieautoryzowanym wyjęciem dysków twardych oraz dostępem do przycisku zasilania</w:t>
            </w:r>
          </w:p>
        </w:tc>
        <w:tc>
          <w:tcPr>
            <w:tcW w:w="1350" w:type="dxa"/>
            <w:vAlign w:val="center"/>
          </w:tcPr>
          <w:p w14:paraId="00000030" w14:textId="77777777" w:rsidR="00941609" w:rsidRPr="00DE5D56" w:rsidRDefault="00F501C3">
            <w:pPr>
              <w:spacing w:after="0" w:line="276" w:lineRule="auto"/>
              <w:jc w:val="both"/>
              <w:rPr>
                <w:rFonts w:asciiTheme="minorHAnsi" w:eastAsia="Arial" w:hAnsiTheme="minorHAnsi" w:cstheme="minorHAnsi"/>
              </w:rPr>
            </w:pPr>
            <w:r w:rsidRPr="00DE5D56">
              <w:rPr>
                <w:rFonts w:asciiTheme="minorHAnsi" w:eastAsia="Arial" w:hAnsiTheme="minorHAnsi" w:cstheme="minorHAnsi"/>
              </w:rPr>
              <w:t>TAK</w:t>
            </w:r>
          </w:p>
        </w:tc>
        <w:tc>
          <w:tcPr>
            <w:tcW w:w="5220" w:type="dxa"/>
            <w:vAlign w:val="center"/>
          </w:tcPr>
          <w:p w14:paraId="00000031" w14:textId="77777777" w:rsidR="00941609" w:rsidRPr="00DE5D56" w:rsidRDefault="00941609">
            <w:pPr>
              <w:spacing w:after="0" w:line="276" w:lineRule="auto"/>
              <w:jc w:val="both"/>
              <w:rPr>
                <w:rFonts w:asciiTheme="minorHAnsi" w:eastAsia="Arial" w:hAnsiTheme="minorHAnsi" w:cstheme="minorHAnsi"/>
              </w:rPr>
            </w:pPr>
          </w:p>
        </w:tc>
      </w:tr>
      <w:tr w:rsidR="00941609" w:rsidRPr="00DE5D56" w14:paraId="6D6577F5" w14:textId="77777777">
        <w:trPr>
          <w:trHeight w:val="220"/>
        </w:trPr>
        <w:tc>
          <w:tcPr>
            <w:tcW w:w="570" w:type="dxa"/>
            <w:vMerge w:val="restart"/>
            <w:vAlign w:val="center"/>
          </w:tcPr>
          <w:p w14:paraId="00000032" w14:textId="77777777" w:rsidR="00941609" w:rsidRPr="00DE5D56" w:rsidRDefault="00941609">
            <w:pPr>
              <w:numPr>
                <w:ilvl w:val="0"/>
                <w:numId w:val="4"/>
              </w:numPr>
              <w:pBdr>
                <w:top w:val="nil"/>
                <w:left w:val="nil"/>
                <w:bottom w:val="nil"/>
                <w:right w:val="nil"/>
                <w:between w:val="nil"/>
              </w:pBdr>
              <w:spacing w:after="0" w:line="276" w:lineRule="auto"/>
              <w:ind w:left="397" w:hanging="171"/>
              <w:jc w:val="center"/>
              <w:rPr>
                <w:rFonts w:asciiTheme="minorHAnsi" w:eastAsia="Arial" w:hAnsiTheme="minorHAnsi" w:cstheme="minorHAnsi"/>
              </w:rPr>
            </w:pPr>
          </w:p>
        </w:tc>
        <w:tc>
          <w:tcPr>
            <w:tcW w:w="1425" w:type="dxa"/>
            <w:vMerge w:val="restart"/>
            <w:vAlign w:val="center"/>
          </w:tcPr>
          <w:p w14:paraId="00000033" w14:textId="77777777" w:rsidR="00941609" w:rsidRPr="00DE5D56" w:rsidRDefault="00F501C3">
            <w:pPr>
              <w:spacing w:after="0" w:line="276" w:lineRule="auto"/>
              <w:rPr>
                <w:rFonts w:asciiTheme="minorHAnsi" w:eastAsia="Arial" w:hAnsiTheme="minorHAnsi" w:cstheme="minorHAnsi"/>
              </w:rPr>
            </w:pPr>
            <w:r w:rsidRPr="00DE5D56">
              <w:rPr>
                <w:rFonts w:asciiTheme="minorHAnsi" w:eastAsia="Times New Roman" w:hAnsiTheme="minorHAnsi" w:cstheme="minorHAnsi"/>
                <w:b/>
                <w:bCs/>
              </w:rPr>
              <w:t>Płyta główna</w:t>
            </w:r>
          </w:p>
        </w:tc>
        <w:tc>
          <w:tcPr>
            <w:tcW w:w="6570" w:type="dxa"/>
            <w:tcBorders>
              <w:top w:val="single" w:sz="4" w:space="0" w:color="000000"/>
              <w:left w:val="single" w:sz="4" w:space="0" w:color="000000"/>
              <w:bottom w:val="single" w:sz="4" w:space="0" w:color="000000"/>
              <w:right w:val="single" w:sz="4" w:space="0" w:color="000000"/>
            </w:tcBorders>
          </w:tcPr>
          <w:p w14:paraId="00000034" w14:textId="77777777" w:rsidR="00941609" w:rsidRPr="00DE5D56" w:rsidRDefault="00F501C3">
            <w:pPr>
              <w:spacing w:after="0" w:line="276" w:lineRule="auto"/>
              <w:jc w:val="both"/>
              <w:rPr>
                <w:rFonts w:asciiTheme="minorHAnsi" w:eastAsia="Times New Roman" w:hAnsiTheme="minorHAnsi" w:cstheme="minorHAnsi"/>
              </w:rPr>
            </w:pPr>
            <w:r w:rsidRPr="00DE5D56">
              <w:rPr>
                <w:rFonts w:asciiTheme="minorHAnsi" w:eastAsia="Times New Roman" w:hAnsiTheme="minorHAnsi" w:cstheme="minorHAnsi"/>
              </w:rPr>
              <w:t xml:space="preserve">Architektura Dwuprocesorowa; </w:t>
            </w:r>
          </w:p>
        </w:tc>
        <w:tc>
          <w:tcPr>
            <w:tcW w:w="1350" w:type="dxa"/>
            <w:vAlign w:val="center"/>
          </w:tcPr>
          <w:p w14:paraId="00000035" w14:textId="77777777" w:rsidR="00941609" w:rsidRPr="00DE5D56" w:rsidRDefault="00F501C3">
            <w:pPr>
              <w:spacing w:after="0" w:line="276" w:lineRule="auto"/>
              <w:jc w:val="both"/>
              <w:rPr>
                <w:rFonts w:asciiTheme="minorHAnsi" w:eastAsia="Arial" w:hAnsiTheme="minorHAnsi" w:cstheme="minorHAnsi"/>
              </w:rPr>
            </w:pPr>
            <w:r w:rsidRPr="00DE5D56">
              <w:rPr>
                <w:rFonts w:asciiTheme="minorHAnsi" w:eastAsia="Arial" w:hAnsiTheme="minorHAnsi" w:cstheme="minorHAnsi"/>
              </w:rPr>
              <w:t>TAK</w:t>
            </w:r>
          </w:p>
        </w:tc>
        <w:tc>
          <w:tcPr>
            <w:tcW w:w="5220" w:type="dxa"/>
            <w:vAlign w:val="center"/>
          </w:tcPr>
          <w:p w14:paraId="00000036" w14:textId="77777777" w:rsidR="00941609" w:rsidRPr="00DE5D56" w:rsidRDefault="00941609">
            <w:pPr>
              <w:spacing w:after="0" w:line="276" w:lineRule="auto"/>
              <w:jc w:val="both"/>
              <w:rPr>
                <w:rFonts w:asciiTheme="minorHAnsi" w:eastAsia="Arial" w:hAnsiTheme="minorHAnsi" w:cstheme="minorHAnsi"/>
              </w:rPr>
            </w:pPr>
          </w:p>
        </w:tc>
      </w:tr>
      <w:tr w:rsidR="00941609" w:rsidRPr="00DE5D56" w14:paraId="68B7DA27" w14:textId="77777777">
        <w:trPr>
          <w:trHeight w:val="180"/>
        </w:trPr>
        <w:tc>
          <w:tcPr>
            <w:tcW w:w="570" w:type="dxa"/>
            <w:vMerge/>
            <w:vAlign w:val="center"/>
          </w:tcPr>
          <w:p w14:paraId="00000037" w14:textId="77777777" w:rsidR="00941609" w:rsidRPr="00DE5D56" w:rsidRDefault="00941609">
            <w:pPr>
              <w:widowControl w:val="0"/>
              <w:spacing w:after="0" w:line="240" w:lineRule="auto"/>
              <w:rPr>
                <w:rFonts w:asciiTheme="minorHAnsi" w:eastAsia="Arial" w:hAnsiTheme="minorHAnsi" w:cstheme="minorHAnsi"/>
              </w:rPr>
            </w:pPr>
          </w:p>
        </w:tc>
        <w:tc>
          <w:tcPr>
            <w:tcW w:w="1425" w:type="dxa"/>
            <w:vMerge/>
            <w:vAlign w:val="center"/>
          </w:tcPr>
          <w:p w14:paraId="00000038" w14:textId="77777777" w:rsidR="00941609" w:rsidRPr="00DE5D56" w:rsidRDefault="00941609">
            <w:pPr>
              <w:spacing w:after="0" w:line="240" w:lineRule="auto"/>
              <w:rPr>
                <w:rFonts w:asciiTheme="minorHAnsi" w:eastAsia="Arial" w:hAnsiTheme="minorHAnsi" w:cstheme="minorHAnsi"/>
              </w:rPr>
            </w:pPr>
          </w:p>
        </w:tc>
        <w:tc>
          <w:tcPr>
            <w:tcW w:w="6570" w:type="dxa"/>
            <w:tcBorders>
              <w:top w:val="single" w:sz="4" w:space="0" w:color="000000"/>
              <w:left w:val="single" w:sz="4" w:space="0" w:color="000000"/>
              <w:bottom w:val="single" w:sz="4" w:space="0" w:color="000000"/>
              <w:right w:val="single" w:sz="4" w:space="0" w:color="000000"/>
            </w:tcBorders>
          </w:tcPr>
          <w:p w14:paraId="00000039" w14:textId="77777777" w:rsidR="00941609" w:rsidRPr="00DE5D56" w:rsidRDefault="00F501C3">
            <w:pPr>
              <w:spacing w:after="0" w:line="276" w:lineRule="auto"/>
              <w:jc w:val="both"/>
              <w:rPr>
                <w:rFonts w:asciiTheme="minorHAnsi" w:eastAsia="Times New Roman" w:hAnsiTheme="minorHAnsi" w:cstheme="minorHAnsi"/>
              </w:rPr>
            </w:pPr>
            <w:r w:rsidRPr="00DE5D56">
              <w:rPr>
                <w:rFonts w:asciiTheme="minorHAnsi" w:eastAsia="Times New Roman" w:hAnsiTheme="minorHAnsi" w:cstheme="minorHAnsi"/>
              </w:rPr>
              <w:t xml:space="preserve">Płyta główna zaprojektowana dla oferowanego modelu serwera, pochodząca od producenta jednostki centralnej lub wykonana na jego wyłączne zamówienie, zapewniająca pełną integrację z systemem zarządzania i BIOS/UEFI producenta; </w:t>
            </w:r>
          </w:p>
        </w:tc>
        <w:tc>
          <w:tcPr>
            <w:tcW w:w="1350" w:type="dxa"/>
            <w:vAlign w:val="center"/>
          </w:tcPr>
          <w:p w14:paraId="0000003A" w14:textId="77777777" w:rsidR="00941609" w:rsidRPr="00DE5D56" w:rsidRDefault="00F501C3">
            <w:pPr>
              <w:spacing w:after="0" w:line="276" w:lineRule="auto"/>
              <w:jc w:val="both"/>
              <w:rPr>
                <w:rFonts w:asciiTheme="minorHAnsi" w:eastAsia="Arial" w:hAnsiTheme="minorHAnsi" w:cstheme="minorHAnsi"/>
              </w:rPr>
            </w:pPr>
            <w:r w:rsidRPr="00DE5D56">
              <w:rPr>
                <w:rFonts w:asciiTheme="minorHAnsi" w:eastAsia="Arial" w:hAnsiTheme="minorHAnsi" w:cstheme="minorHAnsi"/>
              </w:rPr>
              <w:t>TAK</w:t>
            </w:r>
          </w:p>
        </w:tc>
        <w:tc>
          <w:tcPr>
            <w:tcW w:w="5220" w:type="dxa"/>
            <w:vAlign w:val="center"/>
          </w:tcPr>
          <w:p w14:paraId="0000003B" w14:textId="77777777" w:rsidR="00941609" w:rsidRPr="00DE5D56" w:rsidRDefault="00941609">
            <w:pPr>
              <w:spacing w:after="0" w:line="276" w:lineRule="auto"/>
              <w:jc w:val="both"/>
              <w:rPr>
                <w:rFonts w:asciiTheme="minorHAnsi" w:eastAsia="Arial" w:hAnsiTheme="minorHAnsi" w:cstheme="minorHAnsi"/>
              </w:rPr>
            </w:pPr>
          </w:p>
        </w:tc>
      </w:tr>
      <w:tr w:rsidR="00941609" w:rsidRPr="00DE5D56" w14:paraId="7038F696" w14:textId="77777777">
        <w:trPr>
          <w:trHeight w:val="180"/>
        </w:trPr>
        <w:tc>
          <w:tcPr>
            <w:tcW w:w="570" w:type="dxa"/>
            <w:vMerge/>
            <w:vAlign w:val="center"/>
          </w:tcPr>
          <w:p w14:paraId="0000003C" w14:textId="77777777" w:rsidR="00941609" w:rsidRPr="00DE5D56" w:rsidRDefault="00941609">
            <w:pPr>
              <w:widowControl w:val="0"/>
              <w:spacing w:after="0" w:line="240" w:lineRule="auto"/>
              <w:rPr>
                <w:rFonts w:asciiTheme="minorHAnsi" w:eastAsia="Arial" w:hAnsiTheme="minorHAnsi" w:cstheme="minorHAnsi"/>
              </w:rPr>
            </w:pPr>
          </w:p>
        </w:tc>
        <w:tc>
          <w:tcPr>
            <w:tcW w:w="1425" w:type="dxa"/>
            <w:vMerge/>
            <w:vAlign w:val="center"/>
          </w:tcPr>
          <w:p w14:paraId="0000003D" w14:textId="77777777" w:rsidR="00941609" w:rsidRPr="00DE5D56" w:rsidRDefault="00941609">
            <w:pPr>
              <w:widowControl w:val="0"/>
              <w:spacing w:after="0" w:line="240" w:lineRule="auto"/>
              <w:rPr>
                <w:rFonts w:asciiTheme="minorHAnsi" w:eastAsia="Arial" w:hAnsiTheme="minorHAnsi" w:cstheme="minorHAnsi"/>
              </w:rPr>
            </w:pPr>
          </w:p>
        </w:tc>
        <w:tc>
          <w:tcPr>
            <w:tcW w:w="6570" w:type="dxa"/>
            <w:tcBorders>
              <w:top w:val="single" w:sz="4" w:space="0" w:color="000000"/>
              <w:left w:val="single" w:sz="4" w:space="0" w:color="000000"/>
              <w:bottom w:val="single" w:sz="4" w:space="0" w:color="000000"/>
              <w:right w:val="single" w:sz="4" w:space="0" w:color="000000"/>
            </w:tcBorders>
          </w:tcPr>
          <w:p w14:paraId="0000003E" w14:textId="77777777" w:rsidR="00941609" w:rsidRPr="00DE5D56" w:rsidRDefault="00F501C3">
            <w:pPr>
              <w:spacing w:after="0" w:line="276" w:lineRule="auto"/>
              <w:jc w:val="both"/>
              <w:rPr>
                <w:rFonts w:asciiTheme="minorHAnsi" w:eastAsia="Times New Roman" w:hAnsiTheme="minorHAnsi" w:cstheme="minorHAnsi"/>
              </w:rPr>
            </w:pPr>
            <w:r w:rsidRPr="00DE5D56">
              <w:rPr>
                <w:rFonts w:asciiTheme="minorHAnsi" w:eastAsia="Times New Roman" w:hAnsiTheme="minorHAnsi" w:cstheme="minorHAnsi"/>
              </w:rPr>
              <w:t>Możliwość przyszłej rozbudowy o procesory z najnowszej linii wspieranej przez oferowaną architekturę, posiadające min. 160 rdzeni fizycznych na gniazdo (</w:t>
            </w:r>
            <w:proofErr w:type="spellStart"/>
            <w:r w:rsidRPr="00DE5D56">
              <w:rPr>
                <w:rFonts w:asciiTheme="minorHAnsi" w:eastAsia="Times New Roman" w:hAnsiTheme="minorHAnsi" w:cstheme="minorHAnsi"/>
              </w:rPr>
              <w:t>socket</w:t>
            </w:r>
            <w:proofErr w:type="spellEnd"/>
            <w:r w:rsidRPr="00DE5D56">
              <w:rPr>
                <w:rFonts w:asciiTheme="minorHAnsi" w:eastAsia="Times New Roman" w:hAnsiTheme="minorHAnsi" w:cstheme="minorHAnsi"/>
              </w:rPr>
              <w:t xml:space="preserve">); </w:t>
            </w:r>
          </w:p>
        </w:tc>
        <w:tc>
          <w:tcPr>
            <w:tcW w:w="1350" w:type="dxa"/>
            <w:vAlign w:val="center"/>
          </w:tcPr>
          <w:p w14:paraId="0000003F" w14:textId="77777777" w:rsidR="00941609" w:rsidRPr="00DE5D56" w:rsidRDefault="00F501C3">
            <w:pPr>
              <w:spacing w:after="0" w:line="276" w:lineRule="auto"/>
              <w:jc w:val="both"/>
              <w:rPr>
                <w:rFonts w:asciiTheme="minorHAnsi" w:eastAsia="Arial" w:hAnsiTheme="minorHAnsi" w:cstheme="minorHAnsi"/>
              </w:rPr>
            </w:pPr>
            <w:r w:rsidRPr="00DE5D56">
              <w:rPr>
                <w:rFonts w:asciiTheme="minorHAnsi" w:eastAsia="Arial" w:hAnsiTheme="minorHAnsi" w:cstheme="minorHAnsi"/>
              </w:rPr>
              <w:t>TAK, podać</w:t>
            </w:r>
          </w:p>
        </w:tc>
        <w:tc>
          <w:tcPr>
            <w:tcW w:w="5220" w:type="dxa"/>
            <w:vAlign w:val="center"/>
          </w:tcPr>
          <w:p w14:paraId="00000040" w14:textId="77777777" w:rsidR="00941609" w:rsidRPr="00DE5D56" w:rsidRDefault="00941609">
            <w:pPr>
              <w:spacing w:after="0" w:line="276" w:lineRule="auto"/>
              <w:jc w:val="both"/>
              <w:rPr>
                <w:rFonts w:asciiTheme="minorHAnsi" w:eastAsia="Arial" w:hAnsiTheme="minorHAnsi" w:cstheme="minorHAnsi"/>
              </w:rPr>
            </w:pPr>
          </w:p>
        </w:tc>
      </w:tr>
      <w:tr w:rsidR="00941609" w:rsidRPr="00DE5D56" w14:paraId="5458D253" w14:textId="77777777">
        <w:trPr>
          <w:trHeight w:val="180"/>
        </w:trPr>
        <w:tc>
          <w:tcPr>
            <w:tcW w:w="570" w:type="dxa"/>
            <w:vMerge/>
            <w:vAlign w:val="center"/>
          </w:tcPr>
          <w:p w14:paraId="00000041" w14:textId="77777777" w:rsidR="00941609" w:rsidRPr="00DE5D56" w:rsidRDefault="00941609">
            <w:pPr>
              <w:widowControl w:val="0"/>
              <w:spacing w:after="0" w:line="240" w:lineRule="auto"/>
              <w:rPr>
                <w:rFonts w:asciiTheme="minorHAnsi" w:eastAsia="Arial" w:hAnsiTheme="minorHAnsi" w:cstheme="minorHAnsi"/>
              </w:rPr>
            </w:pPr>
          </w:p>
        </w:tc>
        <w:tc>
          <w:tcPr>
            <w:tcW w:w="1425" w:type="dxa"/>
            <w:vMerge/>
            <w:vAlign w:val="center"/>
          </w:tcPr>
          <w:p w14:paraId="00000042" w14:textId="77777777" w:rsidR="00941609" w:rsidRPr="00DE5D56" w:rsidRDefault="00941609">
            <w:pPr>
              <w:widowControl w:val="0"/>
              <w:spacing w:after="0" w:line="240" w:lineRule="auto"/>
              <w:rPr>
                <w:rFonts w:asciiTheme="minorHAnsi" w:eastAsia="Arial" w:hAnsiTheme="minorHAnsi" w:cstheme="minorHAnsi"/>
              </w:rPr>
            </w:pPr>
          </w:p>
        </w:tc>
        <w:tc>
          <w:tcPr>
            <w:tcW w:w="6570" w:type="dxa"/>
            <w:tcBorders>
              <w:top w:val="single" w:sz="4" w:space="0" w:color="000000"/>
              <w:left w:val="single" w:sz="4" w:space="0" w:color="000000"/>
              <w:bottom w:val="single" w:sz="4" w:space="0" w:color="000000"/>
              <w:right w:val="single" w:sz="4" w:space="0" w:color="000000"/>
            </w:tcBorders>
          </w:tcPr>
          <w:p w14:paraId="00000043" w14:textId="3B905B44" w:rsidR="00941609" w:rsidRPr="00DE5D56" w:rsidRDefault="00F501C3">
            <w:pPr>
              <w:spacing w:after="0" w:line="276" w:lineRule="auto"/>
              <w:jc w:val="both"/>
              <w:rPr>
                <w:rFonts w:asciiTheme="minorHAnsi" w:eastAsia="Times New Roman" w:hAnsiTheme="minorHAnsi" w:cstheme="minorHAnsi"/>
              </w:rPr>
            </w:pPr>
            <w:r w:rsidRPr="00DE5D56">
              <w:rPr>
                <w:rFonts w:asciiTheme="minorHAnsi" w:eastAsia="Times New Roman" w:hAnsiTheme="minorHAnsi" w:cstheme="minorHAnsi"/>
              </w:rPr>
              <w:t xml:space="preserve">Zainstalowany moduł TPM 2.0; </w:t>
            </w:r>
          </w:p>
        </w:tc>
        <w:tc>
          <w:tcPr>
            <w:tcW w:w="1350" w:type="dxa"/>
            <w:vAlign w:val="center"/>
          </w:tcPr>
          <w:p w14:paraId="00000044" w14:textId="77777777" w:rsidR="00941609" w:rsidRPr="00DE5D56" w:rsidRDefault="00F501C3">
            <w:pPr>
              <w:spacing w:after="0" w:line="276" w:lineRule="auto"/>
              <w:jc w:val="both"/>
              <w:rPr>
                <w:rFonts w:asciiTheme="minorHAnsi" w:eastAsia="Arial" w:hAnsiTheme="minorHAnsi" w:cstheme="minorHAnsi"/>
              </w:rPr>
            </w:pPr>
            <w:r w:rsidRPr="00DE5D56">
              <w:rPr>
                <w:rFonts w:asciiTheme="minorHAnsi" w:eastAsia="Arial" w:hAnsiTheme="minorHAnsi" w:cstheme="minorHAnsi"/>
              </w:rPr>
              <w:t>TAK</w:t>
            </w:r>
          </w:p>
        </w:tc>
        <w:tc>
          <w:tcPr>
            <w:tcW w:w="5220" w:type="dxa"/>
            <w:vAlign w:val="center"/>
          </w:tcPr>
          <w:p w14:paraId="00000045" w14:textId="77777777" w:rsidR="00941609" w:rsidRPr="00DE5D56" w:rsidRDefault="00941609">
            <w:pPr>
              <w:spacing w:after="0" w:line="276" w:lineRule="auto"/>
              <w:jc w:val="both"/>
              <w:rPr>
                <w:rFonts w:asciiTheme="minorHAnsi" w:eastAsia="Arial" w:hAnsiTheme="minorHAnsi" w:cstheme="minorHAnsi"/>
              </w:rPr>
            </w:pPr>
          </w:p>
        </w:tc>
      </w:tr>
      <w:tr w:rsidR="00941609" w:rsidRPr="00DE5D56" w14:paraId="6E89A17A" w14:textId="77777777">
        <w:trPr>
          <w:trHeight w:val="223"/>
        </w:trPr>
        <w:tc>
          <w:tcPr>
            <w:tcW w:w="570" w:type="dxa"/>
            <w:vMerge/>
            <w:vAlign w:val="center"/>
          </w:tcPr>
          <w:p w14:paraId="00000046" w14:textId="77777777" w:rsidR="00941609" w:rsidRPr="00DE5D56" w:rsidRDefault="00941609">
            <w:pPr>
              <w:widowControl w:val="0"/>
              <w:spacing w:after="0" w:line="240" w:lineRule="auto"/>
              <w:rPr>
                <w:rFonts w:asciiTheme="minorHAnsi" w:eastAsia="Arial" w:hAnsiTheme="minorHAnsi" w:cstheme="minorHAnsi"/>
              </w:rPr>
            </w:pPr>
          </w:p>
        </w:tc>
        <w:tc>
          <w:tcPr>
            <w:tcW w:w="1425" w:type="dxa"/>
            <w:vMerge/>
            <w:vAlign w:val="center"/>
          </w:tcPr>
          <w:p w14:paraId="00000047" w14:textId="77777777" w:rsidR="00941609" w:rsidRPr="00DE5D56" w:rsidRDefault="00941609">
            <w:pPr>
              <w:widowControl w:val="0"/>
              <w:spacing w:after="0" w:line="240" w:lineRule="auto"/>
              <w:rPr>
                <w:rFonts w:asciiTheme="minorHAnsi" w:eastAsia="Arial" w:hAnsiTheme="minorHAnsi" w:cstheme="minorHAnsi"/>
              </w:rPr>
            </w:pPr>
          </w:p>
        </w:tc>
        <w:tc>
          <w:tcPr>
            <w:tcW w:w="6570" w:type="dxa"/>
            <w:tcBorders>
              <w:top w:val="single" w:sz="4" w:space="0" w:color="000000"/>
              <w:left w:val="single" w:sz="4" w:space="0" w:color="000000"/>
              <w:bottom w:val="single" w:sz="4" w:space="0" w:color="000000"/>
              <w:right w:val="single" w:sz="4" w:space="0" w:color="000000"/>
            </w:tcBorders>
          </w:tcPr>
          <w:p w14:paraId="00000048" w14:textId="199CC584" w:rsidR="00941609" w:rsidRPr="00DE5D56" w:rsidRDefault="00F501C3">
            <w:pPr>
              <w:spacing w:after="0" w:line="276" w:lineRule="auto"/>
              <w:jc w:val="both"/>
              <w:rPr>
                <w:rFonts w:asciiTheme="minorHAnsi" w:eastAsia="Times New Roman" w:hAnsiTheme="minorHAnsi" w:cstheme="minorHAnsi"/>
              </w:rPr>
            </w:pPr>
            <w:r w:rsidRPr="00DE5D56">
              <w:rPr>
                <w:rFonts w:asciiTheme="minorHAnsi" w:eastAsia="Times New Roman" w:hAnsiTheme="minorHAnsi" w:cstheme="minorHAnsi"/>
              </w:rPr>
              <w:t xml:space="preserve">Możliwość zainstalowania minimum </w:t>
            </w:r>
            <w:r w:rsidR="00572EAF" w:rsidRPr="00DE5D56">
              <w:rPr>
                <w:rFonts w:asciiTheme="minorHAnsi" w:eastAsia="Times New Roman" w:hAnsiTheme="minorHAnsi" w:cstheme="minorHAnsi"/>
              </w:rPr>
              <w:t>3</w:t>
            </w:r>
            <w:r w:rsidRPr="00DE5D56">
              <w:rPr>
                <w:rFonts w:asciiTheme="minorHAnsi" w:eastAsia="Times New Roman" w:hAnsiTheme="minorHAnsi" w:cstheme="minorHAnsi"/>
              </w:rPr>
              <w:t xml:space="preserve"> złączy </w:t>
            </w:r>
            <w:proofErr w:type="spellStart"/>
            <w:r w:rsidRPr="00DE5D56">
              <w:rPr>
                <w:rFonts w:asciiTheme="minorHAnsi" w:eastAsia="Times New Roman" w:hAnsiTheme="minorHAnsi" w:cstheme="minorHAnsi"/>
              </w:rPr>
              <w:t>PCIe</w:t>
            </w:r>
            <w:proofErr w:type="spellEnd"/>
            <w:r w:rsidRPr="00DE5D56">
              <w:rPr>
                <w:rFonts w:asciiTheme="minorHAnsi" w:eastAsia="Times New Roman" w:hAnsiTheme="minorHAnsi" w:cstheme="minorHAnsi"/>
              </w:rPr>
              <w:t xml:space="preserve"> generacji 5.0 w tym: </w:t>
            </w:r>
          </w:p>
          <w:p w14:paraId="00000049" w14:textId="632C69C8" w:rsidR="00941609" w:rsidRPr="00DE5D56" w:rsidRDefault="00F501C3">
            <w:pPr>
              <w:numPr>
                <w:ilvl w:val="1"/>
                <w:numId w:val="4"/>
              </w:numPr>
              <w:spacing w:after="0" w:line="276" w:lineRule="auto"/>
              <w:ind w:left="1193" w:hanging="425"/>
              <w:jc w:val="both"/>
              <w:rPr>
                <w:rFonts w:asciiTheme="minorHAnsi" w:eastAsia="Times New Roman" w:hAnsiTheme="minorHAnsi" w:cstheme="minorHAnsi"/>
              </w:rPr>
            </w:pPr>
            <w:r w:rsidRPr="00DE5D56">
              <w:rPr>
                <w:rFonts w:asciiTheme="minorHAnsi" w:eastAsia="Times New Roman" w:hAnsiTheme="minorHAnsi" w:cstheme="minorHAnsi"/>
              </w:rPr>
              <w:t>min.</w:t>
            </w:r>
            <w:r w:rsidR="00572EAF" w:rsidRPr="00DE5D56">
              <w:rPr>
                <w:rFonts w:asciiTheme="minorHAnsi" w:eastAsia="Times New Roman" w:hAnsiTheme="minorHAnsi" w:cstheme="minorHAnsi"/>
              </w:rPr>
              <w:t>2</w:t>
            </w:r>
            <w:r w:rsidRPr="00DE5D56">
              <w:rPr>
                <w:rFonts w:asciiTheme="minorHAnsi" w:eastAsia="Times New Roman" w:hAnsiTheme="minorHAnsi" w:cstheme="minorHAnsi"/>
              </w:rPr>
              <w:t xml:space="preserve"> fizyczne złącza o prędkości x16; </w:t>
            </w:r>
          </w:p>
          <w:p w14:paraId="0000004A" w14:textId="40464040" w:rsidR="00941609" w:rsidRPr="00DE5D56" w:rsidRDefault="00F501C3">
            <w:pPr>
              <w:numPr>
                <w:ilvl w:val="1"/>
                <w:numId w:val="4"/>
              </w:numPr>
              <w:spacing w:after="0" w:line="276" w:lineRule="auto"/>
              <w:ind w:left="1193" w:hanging="425"/>
              <w:jc w:val="both"/>
              <w:rPr>
                <w:rFonts w:asciiTheme="minorHAnsi" w:eastAsia="Times New Roman" w:hAnsiTheme="minorHAnsi" w:cstheme="minorHAnsi"/>
              </w:rPr>
            </w:pPr>
            <w:r w:rsidRPr="00DE5D56">
              <w:rPr>
                <w:rFonts w:asciiTheme="minorHAnsi" w:eastAsia="Times New Roman" w:hAnsiTheme="minorHAnsi" w:cstheme="minorHAnsi"/>
              </w:rPr>
              <w:t>min.</w:t>
            </w:r>
            <w:r w:rsidR="00572EAF" w:rsidRPr="00DE5D56">
              <w:rPr>
                <w:rFonts w:asciiTheme="minorHAnsi" w:eastAsia="Times New Roman" w:hAnsiTheme="minorHAnsi" w:cstheme="minorHAnsi"/>
              </w:rPr>
              <w:t>1</w:t>
            </w:r>
            <w:r w:rsidRPr="00DE5D56">
              <w:rPr>
                <w:rFonts w:asciiTheme="minorHAnsi" w:eastAsia="Times New Roman" w:hAnsiTheme="minorHAnsi" w:cstheme="minorHAnsi"/>
              </w:rPr>
              <w:t xml:space="preserve"> fizyczne złącz</w:t>
            </w:r>
            <w:r w:rsidR="00572EAF" w:rsidRPr="00DE5D56">
              <w:rPr>
                <w:rFonts w:asciiTheme="minorHAnsi" w:eastAsia="Times New Roman" w:hAnsiTheme="minorHAnsi" w:cstheme="minorHAnsi"/>
              </w:rPr>
              <w:t>e</w:t>
            </w:r>
            <w:r w:rsidRPr="00DE5D56">
              <w:rPr>
                <w:rFonts w:asciiTheme="minorHAnsi" w:eastAsia="Times New Roman" w:hAnsiTheme="minorHAnsi" w:cstheme="minorHAnsi"/>
              </w:rPr>
              <w:t xml:space="preserve"> o prędkości x8 ; </w:t>
            </w:r>
          </w:p>
          <w:p w14:paraId="0000004C" w14:textId="77777777" w:rsidR="00941609" w:rsidRPr="00DE5D56" w:rsidRDefault="00F501C3">
            <w:pPr>
              <w:numPr>
                <w:ilvl w:val="1"/>
                <w:numId w:val="4"/>
              </w:numPr>
              <w:spacing w:after="0" w:line="276" w:lineRule="auto"/>
              <w:ind w:left="1193" w:hanging="425"/>
              <w:jc w:val="both"/>
              <w:rPr>
                <w:rFonts w:asciiTheme="minorHAnsi" w:eastAsia="Times New Roman" w:hAnsiTheme="minorHAnsi" w:cstheme="minorHAnsi"/>
              </w:rPr>
            </w:pPr>
            <w:r w:rsidRPr="00DE5D56">
              <w:rPr>
                <w:rFonts w:asciiTheme="minorHAnsi" w:eastAsia="Times New Roman" w:hAnsiTheme="minorHAnsi" w:cstheme="minorHAnsi"/>
              </w:rPr>
              <w:t xml:space="preserve">możliwość rozbudowy do 8 złączy </w:t>
            </w:r>
            <w:proofErr w:type="spellStart"/>
            <w:r w:rsidRPr="00DE5D56">
              <w:rPr>
                <w:rFonts w:asciiTheme="minorHAnsi" w:eastAsia="Times New Roman" w:hAnsiTheme="minorHAnsi" w:cstheme="minorHAnsi"/>
              </w:rPr>
              <w:t>PCIe</w:t>
            </w:r>
            <w:proofErr w:type="spellEnd"/>
            <w:r w:rsidRPr="00DE5D56">
              <w:rPr>
                <w:rFonts w:asciiTheme="minorHAnsi" w:eastAsia="Times New Roman" w:hAnsiTheme="minorHAnsi" w:cstheme="minorHAnsi"/>
              </w:rPr>
              <w:t xml:space="preserve"> generacji 5.0; </w:t>
            </w:r>
          </w:p>
        </w:tc>
        <w:tc>
          <w:tcPr>
            <w:tcW w:w="1350" w:type="dxa"/>
            <w:vAlign w:val="center"/>
          </w:tcPr>
          <w:p w14:paraId="0000004D" w14:textId="77777777" w:rsidR="00941609" w:rsidRPr="00DE5D56" w:rsidRDefault="00F501C3">
            <w:pPr>
              <w:spacing w:after="0" w:line="276" w:lineRule="auto"/>
              <w:jc w:val="both"/>
              <w:rPr>
                <w:rFonts w:asciiTheme="minorHAnsi" w:eastAsia="Arial" w:hAnsiTheme="minorHAnsi" w:cstheme="minorHAnsi"/>
              </w:rPr>
            </w:pPr>
            <w:r w:rsidRPr="00DE5D56">
              <w:rPr>
                <w:rFonts w:asciiTheme="minorHAnsi" w:eastAsia="Arial" w:hAnsiTheme="minorHAnsi" w:cstheme="minorHAnsi"/>
              </w:rPr>
              <w:t>TAK, podać</w:t>
            </w:r>
          </w:p>
        </w:tc>
        <w:tc>
          <w:tcPr>
            <w:tcW w:w="5220" w:type="dxa"/>
            <w:vAlign w:val="center"/>
          </w:tcPr>
          <w:p w14:paraId="0000004E" w14:textId="77777777" w:rsidR="00941609" w:rsidRPr="00DE5D56" w:rsidRDefault="00941609">
            <w:pPr>
              <w:spacing w:after="0" w:line="276" w:lineRule="auto"/>
              <w:jc w:val="both"/>
              <w:rPr>
                <w:rFonts w:asciiTheme="minorHAnsi" w:eastAsia="Arial" w:hAnsiTheme="minorHAnsi" w:cstheme="minorHAnsi"/>
              </w:rPr>
            </w:pPr>
          </w:p>
        </w:tc>
      </w:tr>
      <w:tr w:rsidR="00941609" w:rsidRPr="00DE5D56" w14:paraId="3104B1AB" w14:textId="77777777">
        <w:trPr>
          <w:trHeight w:val="223"/>
        </w:trPr>
        <w:tc>
          <w:tcPr>
            <w:tcW w:w="570" w:type="dxa"/>
            <w:vMerge/>
            <w:vAlign w:val="center"/>
          </w:tcPr>
          <w:p w14:paraId="0000004F" w14:textId="77777777" w:rsidR="00941609" w:rsidRPr="00DE5D56" w:rsidRDefault="00941609">
            <w:pPr>
              <w:widowControl w:val="0"/>
              <w:spacing w:after="0" w:line="240" w:lineRule="auto"/>
              <w:rPr>
                <w:rFonts w:asciiTheme="minorHAnsi" w:eastAsia="Arial" w:hAnsiTheme="minorHAnsi" w:cstheme="minorHAnsi"/>
              </w:rPr>
            </w:pPr>
          </w:p>
        </w:tc>
        <w:tc>
          <w:tcPr>
            <w:tcW w:w="1425" w:type="dxa"/>
            <w:vMerge/>
            <w:vAlign w:val="center"/>
          </w:tcPr>
          <w:p w14:paraId="00000050" w14:textId="77777777" w:rsidR="00941609" w:rsidRPr="00DE5D56" w:rsidRDefault="00941609">
            <w:pPr>
              <w:widowControl w:val="0"/>
              <w:spacing w:after="0" w:line="240" w:lineRule="auto"/>
              <w:rPr>
                <w:rFonts w:asciiTheme="minorHAnsi" w:eastAsia="Arial" w:hAnsiTheme="minorHAnsi" w:cstheme="minorHAnsi"/>
              </w:rPr>
            </w:pPr>
          </w:p>
        </w:tc>
        <w:tc>
          <w:tcPr>
            <w:tcW w:w="6570" w:type="dxa"/>
            <w:tcBorders>
              <w:top w:val="single" w:sz="4" w:space="0" w:color="000000"/>
              <w:left w:val="single" w:sz="4" w:space="0" w:color="000000"/>
              <w:bottom w:val="single" w:sz="4" w:space="0" w:color="000000"/>
              <w:right w:val="single" w:sz="4" w:space="0" w:color="000000"/>
            </w:tcBorders>
          </w:tcPr>
          <w:p w14:paraId="00000051" w14:textId="77777777" w:rsidR="00941609" w:rsidRPr="00DE5D56" w:rsidRDefault="00F501C3">
            <w:pPr>
              <w:spacing w:after="0" w:line="276" w:lineRule="auto"/>
              <w:jc w:val="both"/>
              <w:rPr>
                <w:rFonts w:asciiTheme="minorHAnsi" w:eastAsia="Times New Roman" w:hAnsiTheme="minorHAnsi" w:cstheme="minorHAnsi"/>
              </w:rPr>
            </w:pPr>
            <w:r w:rsidRPr="00DE5D56">
              <w:rPr>
                <w:rFonts w:asciiTheme="minorHAnsi" w:eastAsia="Times New Roman" w:hAnsiTheme="minorHAnsi" w:cstheme="minorHAnsi"/>
              </w:rPr>
              <w:t xml:space="preserve">min. 24 gniazda pamięci RAM; </w:t>
            </w:r>
          </w:p>
        </w:tc>
        <w:tc>
          <w:tcPr>
            <w:tcW w:w="1350" w:type="dxa"/>
            <w:vAlign w:val="center"/>
          </w:tcPr>
          <w:p w14:paraId="00000052" w14:textId="77777777" w:rsidR="00941609" w:rsidRPr="00DE5D56" w:rsidRDefault="00F501C3">
            <w:pPr>
              <w:spacing w:after="0" w:line="276" w:lineRule="auto"/>
              <w:jc w:val="both"/>
              <w:rPr>
                <w:rFonts w:asciiTheme="minorHAnsi" w:eastAsia="Arial" w:hAnsiTheme="minorHAnsi" w:cstheme="minorHAnsi"/>
              </w:rPr>
            </w:pPr>
            <w:r w:rsidRPr="00DE5D56">
              <w:rPr>
                <w:rFonts w:asciiTheme="minorHAnsi" w:eastAsia="Arial" w:hAnsiTheme="minorHAnsi" w:cstheme="minorHAnsi"/>
              </w:rPr>
              <w:t>TAK, podać</w:t>
            </w:r>
          </w:p>
        </w:tc>
        <w:tc>
          <w:tcPr>
            <w:tcW w:w="5220" w:type="dxa"/>
            <w:vAlign w:val="center"/>
          </w:tcPr>
          <w:p w14:paraId="00000053" w14:textId="77777777" w:rsidR="00941609" w:rsidRPr="00DE5D56" w:rsidRDefault="00941609">
            <w:pPr>
              <w:spacing w:after="0" w:line="276" w:lineRule="auto"/>
              <w:jc w:val="both"/>
              <w:rPr>
                <w:rFonts w:asciiTheme="minorHAnsi" w:eastAsia="Arial" w:hAnsiTheme="minorHAnsi" w:cstheme="minorHAnsi"/>
              </w:rPr>
            </w:pPr>
          </w:p>
        </w:tc>
      </w:tr>
      <w:tr w:rsidR="00941609" w:rsidRPr="00DE5D56" w14:paraId="1C20B9C6" w14:textId="77777777">
        <w:trPr>
          <w:trHeight w:val="223"/>
        </w:trPr>
        <w:tc>
          <w:tcPr>
            <w:tcW w:w="570" w:type="dxa"/>
            <w:vMerge/>
            <w:vAlign w:val="center"/>
          </w:tcPr>
          <w:p w14:paraId="00000054" w14:textId="77777777" w:rsidR="00941609" w:rsidRPr="00DE5D56" w:rsidRDefault="00941609">
            <w:pPr>
              <w:widowControl w:val="0"/>
              <w:spacing w:after="0" w:line="240" w:lineRule="auto"/>
              <w:rPr>
                <w:rFonts w:asciiTheme="minorHAnsi" w:eastAsia="Arial" w:hAnsiTheme="minorHAnsi" w:cstheme="minorHAnsi"/>
              </w:rPr>
            </w:pPr>
          </w:p>
        </w:tc>
        <w:tc>
          <w:tcPr>
            <w:tcW w:w="1425" w:type="dxa"/>
            <w:vMerge/>
            <w:vAlign w:val="center"/>
          </w:tcPr>
          <w:p w14:paraId="00000055" w14:textId="77777777" w:rsidR="00941609" w:rsidRPr="00DE5D56" w:rsidRDefault="00941609">
            <w:pPr>
              <w:widowControl w:val="0"/>
              <w:spacing w:after="0" w:line="240" w:lineRule="auto"/>
              <w:rPr>
                <w:rFonts w:asciiTheme="minorHAnsi" w:eastAsia="Arial" w:hAnsiTheme="minorHAnsi" w:cstheme="minorHAnsi"/>
              </w:rPr>
            </w:pPr>
          </w:p>
        </w:tc>
        <w:tc>
          <w:tcPr>
            <w:tcW w:w="6570" w:type="dxa"/>
            <w:tcBorders>
              <w:top w:val="single" w:sz="4" w:space="0" w:color="000000"/>
              <w:left w:val="single" w:sz="4" w:space="0" w:color="000000"/>
              <w:bottom w:val="single" w:sz="4" w:space="0" w:color="000000"/>
              <w:right w:val="single" w:sz="4" w:space="0" w:color="000000"/>
            </w:tcBorders>
          </w:tcPr>
          <w:p w14:paraId="00000056" w14:textId="77777777" w:rsidR="00941609" w:rsidRPr="00DE5D56" w:rsidRDefault="00F501C3">
            <w:pPr>
              <w:spacing w:after="0" w:line="276" w:lineRule="auto"/>
              <w:jc w:val="both"/>
              <w:rPr>
                <w:rFonts w:asciiTheme="minorHAnsi" w:eastAsia="Times New Roman" w:hAnsiTheme="minorHAnsi" w:cstheme="minorHAnsi"/>
              </w:rPr>
            </w:pPr>
            <w:r w:rsidRPr="00DE5D56">
              <w:rPr>
                <w:rFonts w:asciiTheme="minorHAnsi" w:eastAsia="Times New Roman" w:hAnsiTheme="minorHAnsi" w:cstheme="minorHAnsi"/>
              </w:rPr>
              <w:t xml:space="preserve">Obsługa minimum 4 TB pamięci RAM DDR5 (DDR5-5600 MT/s) </w:t>
            </w:r>
          </w:p>
        </w:tc>
        <w:tc>
          <w:tcPr>
            <w:tcW w:w="1350" w:type="dxa"/>
            <w:vAlign w:val="center"/>
          </w:tcPr>
          <w:p w14:paraId="00000057" w14:textId="77777777" w:rsidR="00941609" w:rsidRPr="00DE5D56" w:rsidRDefault="00F501C3">
            <w:pPr>
              <w:spacing w:after="0" w:line="276" w:lineRule="auto"/>
              <w:jc w:val="both"/>
              <w:rPr>
                <w:rFonts w:asciiTheme="minorHAnsi" w:eastAsia="Arial" w:hAnsiTheme="minorHAnsi" w:cstheme="minorHAnsi"/>
              </w:rPr>
            </w:pPr>
            <w:r w:rsidRPr="00DE5D56">
              <w:rPr>
                <w:rFonts w:asciiTheme="minorHAnsi" w:eastAsia="Arial" w:hAnsiTheme="minorHAnsi" w:cstheme="minorHAnsi"/>
              </w:rPr>
              <w:t>TAK, podać</w:t>
            </w:r>
          </w:p>
        </w:tc>
        <w:tc>
          <w:tcPr>
            <w:tcW w:w="5220" w:type="dxa"/>
            <w:vAlign w:val="center"/>
          </w:tcPr>
          <w:p w14:paraId="00000058" w14:textId="77777777" w:rsidR="00941609" w:rsidRPr="00DE5D56" w:rsidRDefault="00941609">
            <w:pPr>
              <w:spacing w:after="0" w:line="276" w:lineRule="auto"/>
              <w:jc w:val="both"/>
              <w:rPr>
                <w:rFonts w:asciiTheme="minorHAnsi" w:eastAsia="Arial" w:hAnsiTheme="minorHAnsi" w:cstheme="minorHAnsi"/>
              </w:rPr>
            </w:pPr>
          </w:p>
        </w:tc>
      </w:tr>
      <w:tr w:rsidR="00941609" w:rsidRPr="00DE5D56" w14:paraId="2E83B3CD" w14:textId="77777777">
        <w:trPr>
          <w:trHeight w:val="223"/>
        </w:trPr>
        <w:tc>
          <w:tcPr>
            <w:tcW w:w="570" w:type="dxa"/>
            <w:vMerge/>
            <w:vAlign w:val="center"/>
          </w:tcPr>
          <w:p w14:paraId="00000059" w14:textId="77777777" w:rsidR="00941609" w:rsidRPr="00DE5D56" w:rsidRDefault="00941609">
            <w:pPr>
              <w:widowControl w:val="0"/>
              <w:spacing w:after="0" w:line="240" w:lineRule="auto"/>
              <w:rPr>
                <w:rFonts w:asciiTheme="minorHAnsi" w:eastAsia="Arial" w:hAnsiTheme="minorHAnsi" w:cstheme="minorHAnsi"/>
              </w:rPr>
            </w:pPr>
          </w:p>
        </w:tc>
        <w:tc>
          <w:tcPr>
            <w:tcW w:w="1425" w:type="dxa"/>
            <w:vMerge/>
            <w:vAlign w:val="center"/>
          </w:tcPr>
          <w:p w14:paraId="0000005A" w14:textId="77777777" w:rsidR="00941609" w:rsidRPr="00DE5D56" w:rsidRDefault="00941609">
            <w:pPr>
              <w:widowControl w:val="0"/>
              <w:spacing w:after="0" w:line="240" w:lineRule="auto"/>
              <w:rPr>
                <w:rFonts w:asciiTheme="minorHAnsi" w:eastAsia="Arial" w:hAnsiTheme="minorHAnsi" w:cstheme="minorHAnsi"/>
              </w:rPr>
            </w:pPr>
          </w:p>
        </w:tc>
        <w:tc>
          <w:tcPr>
            <w:tcW w:w="6570" w:type="dxa"/>
            <w:tcBorders>
              <w:top w:val="single" w:sz="4" w:space="0" w:color="000000"/>
              <w:left w:val="single" w:sz="4" w:space="0" w:color="000000"/>
              <w:bottom w:val="single" w:sz="4" w:space="0" w:color="000000"/>
              <w:right w:val="single" w:sz="4" w:space="0" w:color="000000"/>
            </w:tcBorders>
          </w:tcPr>
          <w:p w14:paraId="0000005B" w14:textId="77777777" w:rsidR="00941609" w:rsidRPr="00DE5D56" w:rsidRDefault="00F501C3">
            <w:pPr>
              <w:spacing w:after="0" w:line="276" w:lineRule="auto"/>
              <w:jc w:val="both"/>
              <w:rPr>
                <w:rFonts w:asciiTheme="minorHAnsi" w:eastAsia="Times New Roman" w:hAnsiTheme="minorHAnsi" w:cstheme="minorHAnsi"/>
              </w:rPr>
            </w:pPr>
            <w:r w:rsidRPr="00DE5D56">
              <w:rPr>
                <w:rFonts w:asciiTheme="minorHAnsi" w:eastAsia="Times New Roman" w:hAnsiTheme="minorHAnsi" w:cstheme="minorHAnsi"/>
              </w:rPr>
              <w:t xml:space="preserve">Wsparcie dla technologii ECC; </w:t>
            </w:r>
          </w:p>
        </w:tc>
        <w:tc>
          <w:tcPr>
            <w:tcW w:w="1350" w:type="dxa"/>
            <w:vAlign w:val="center"/>
          </w:tcPr>
          <w:p w14:paraId="0000005C" w14:textId="77777777" w:rsidR="00941609" w:rsidRPr="00DE5D56" w:rsidRDefault="00F501C3">
            <w:pPr>
              <w:spacing w:after="0" w:line="276" w:lineRule="auto"/>
              <w:jc w:val="both"/>
              <w:rPr>
                <w:rFonts w:asciiTheme="minorHAnsi" w:eastAsia="Arial" w:hAnsiTheme="minorHAnsi" w:cstheme="minorHAnsi"/>
              </w:rPr>
            </w:pPr>
            <w:r w:rsidRPr="00DE5D56">
              <w:rPr>
                <w:rFonts w:asciiTheme="minorHAnsi" w:eastAsia="Arial" w:hAnsiTheme="minorHAnsi" w:cstheme="minorHAnsi"/>
              </w:rPr>
              <w:t>TAK</w:t>
            </w:r>
          </w:p>
        </w:tc>
        <w:tc>
          <w:tcPr>
            <w:tcW w:w="5220" w:type="dxa"/>
            <w:vAlign w:val="center"/>
          </w:tcPr>
          <w:p w14:paraId="0000005D" w14:textId="77777777" w:rsidR="00941609" w:rsidRPr="00DE5D56" w:rsidRDefault="00941609">
            <w:pPr>
              <w:spacing w:after="0" w:line="276" w:lineRule="auto"/>
              <w:jc w:val="both"/>
              <w:rPr>
                <w:rFonts w:asciiTheme="minorHAnsi" w:eastAsia="Arial" w:hAnsiTheme="minorHAnsi" w:cstheme="minorHAnsi"/>
              </w:rPr>
            </w:pPr>
          </w:p>
        </w:tc>
      </w:tr>
      <w:tr w:rsidR="00941609" w:rsidRPr="00DE5D56" w14:paraId="0D959545" w14:textId="77777777">
        <w:trPr>
          <w:trHeight w:val="223"/>
        </w:trPr>
        <w:tc>
          <w:tcPr>
            <w:tcW w:w="570" w:type="dxa"/>
            <w:vMerge/>
            <w:vAlign w:val="center"/>
          </w:tcPr>
          <w:p w14:paraId="0000005E" w14:textId="77777777" w:rsidR="00941609" w:rsidRPr="00DE5D56" w:rsidRDefault="00941609">
            <w:pPr>
              <w:widowControl w:val="0"/>
              <w:spacing w:after="0" w:line="240" w:lineRule="auto"/>
              <w:rPr>
                <w:rFonts w:asciiTheme="minorHAnsi" w:eastAsia="Arial" w:hAnsiTheme="minorHAnsi" w:cstheme="minorHAnsi"/>
              </w:rPr>
            </w:pPr>
          </w:p>
        </w:tc>
        <w:tc>
          <w:tcPr>
            <w:tcW w:w="1425" w:type="dxa"/>
            <w:vMerge/>
            <w:vAlign w:val="center"/>
          </w:tcPr>
          <w:p w14:paraId="0000005F" w14:textId="77777777" w:rsidR="00941609" w:rsidRPr="00DE5D56" w:rsidRDefault="00941609">
            <w:pPr>
              <w:widowControl w:val="0"/>
              <w:spacing w:after="0" w:line="240" w:lineRule="auto"/>
              <w:rPr>
                <w:rFonts w:asciiTheme="minorHAnsi" w:eastAsia="Arial" w:hAnsiTheme="minorHAnsi" w:cstheme="minorHAnsi"/>
              </w:rPr>
            </w:pPr>
          </w:p>
        </w:tc>
        <w:tc>
          <w:tcPr>
            <w:tcW w:w="6570" w:type="dxa"/>
            <w:tcBorders>
              <w:top w:val="single" w:sz="4" w:space="0" w:color="000000"/>
              <w:left w:val="single" w:sz="4" w:space="0" w:color="000000"/>
              <w:bottom w:val="single" w:sz="4" w:space="0" w:color="000000"/>
              <w:right w:val="single" w:sz="4" w:space="0" w:color="000000"/>
            </w:tcBorders>
          </w:tcPr>
          <w:p w14:paraId="00000060" w14:textId="77777777" w:rsidR="00941609" w:rsidRPr="00DE5D56" w:rsidRDefault="00F501C3">
            <w:pPr>
              <w:spacing w:after="0" w:line="276" w:lineRule="auto"/>
              <w:jc w:val="both"/>
              <w:rPr>
                <w:rFonts w:asciiTheme="minorHAnsi" w:eastAsia="Times New Roman" w:hAnsiTheme="minorHAnsi" w:cstheme="minorHAnsi"/>
              </w:rPr>
            </w:pPr>
            <w:r w:rsidRPr="00DE5D56">
              <w:rPr>
                <w:rFonts w:asciiTheme="minorHAnsi" w:eastAsia="Times New Roman" w:hAnsiTheme="minorHAnsi" w:cstheme="minorHAnsi"/>
              </w:rPr>
              <w:t>Możliwość instalacji minimum 2 dysków twardych typu M.2 (</w:t>
            </w:r>
            <w:proofErr w:type="spellStart"/>
            <w:r w:rsidRPr="00DE5D56">
              <w:rPr>
                <w:rFonts w:asciiTheme="minorHAnsi" w:eastAsia="Times New Roman" w:hAnsiTheme="minorHAnsi" w:cstheme="minorHAnsi"/>
              </w:rPr>
              <w:t>NVMe</w:t>
            </w:r>
            <w:proofErr w:type="spellEnd"/>
            <w:r w:rsidRPr="00DE5D56">
              <w:rPr>
                <w:rFonts w:asciiTheme="minorHAnsi" w:eastAsia="Times New Roman" w:hAnsiTheme="minorHAnsi" w:cstheme="minorHAnsi"/>
              </w:rPr>
              <w:t xml:space="preserve"> lub SATA), które nie będą zajmować żadnej z dostępnych zatok hot-plug. Rozwiązanie to wspiera sprzętową lustrzaną kopię danych (RAID 1) dla zapewnienia ciągłości pracy systemu operacyjnego. </w:t>
            </w:r>
          </w:p>
        </w:tc>
        <w:tc>
          <w:tcPr>
            <w:tcW w:w="1350" w:type="dxa"/>
            <w:vAlign w:val="center"/>
          </w:tcPr>
          <w:p w14:paraId="00000061" w14:textId="77777777" w:rsidR="00941609" w:rsidRPr="00DE5D56" w:rsidRDefault="00F501C3">
            <w:pPr>
              <w:spacing w:after="0" w:line="276" w:lineRule="auto"/>
              <w:jc w:val="both"/>
              <w:rPr>
                <w:rFonts w:asciiTheme="minorHAnsi" w:eastAsia="Arial" w:hAnsiTheme="minorHAnsi" w:cstheme="minorHAnsi"/>
              </w:rPr>
            </w:pPr>
            <w:r w:rsidRPr="00DE5D56">
              <w:rPr>
                <w:rFonts w:asciiTheme="minorHAnsi" w:eastAsia="Arial" w:hAnsiTheme="minorHAnsi" w:cstheme="minorHAnsi"/>
              </w:rPr>
              <w:t>TAK, podać</w:t>
            </w:r>
          </w:p>
        </w:tc>
        <w:tc>
          <w:tcPr>
            <w:tcW w:w="5220" w:type="dxa"/>
            <w:vAlign w:val="center"/>
          </w:tcPr>
          <w:p w14:paraId="00000062" w14:textId="77777777" w:rsidR="00941609" w:rsidRPr="00DE5D56" w:rsidRDefault="00941609">
            <w:pPr>
              <w:spacing w:after="0" w:line="276" w:lineRule="auto"/>
              <w:jc w:val="both"/>
              <w:rPr>
                <w:rFonts w:asciiTheme="minorHAnsi" w:eastAsia="Arial" w:hAnsiTheme="minorHAnsi" w:cstheme="minorHAnsi"/>
              </w:rPr>
            </w:pPr>
          </w:p>
        </w:tc>
      </w:tr>
      <w:tr w:rsidR="00941609" w:rsidRPr="00DE5D56" w14:paraId="3E8C2AB8" w14:textId="77777777">
        <w:trPr>
          <w:trHeight w:val="223"/>
        </w:trPr>
        <w:tc>
          <w:tcPr>
            <w:tcW w:w="570" w:type="dxa"/>
            <w:vMerge w:val="restart"/>
            <w:vAlign w:val="center"/>
          </w:tcPr>
          <w:p w14:paraId="00000063" w14:textId="77777777" w:rsidR="00941609" w:rsidRPr="00DE5D56" w:rsidRDefault="00941609">
            <w:pPr>
              <w:numPr>
                <w:ilvl w:val="0"/>
                <w:numId w:val="4"/>
              </w:numPr>
              <w:pBdr>
                <w:top w:val="nil"/>
                <w:left w:val="nil"/>
                <w:bottom w:val="nil"/>
                <w:right w:val="nil"/>
                <w:between w:val="nil"/>
              </w:pBdr>
              <w:spacing w:after="0" w:line="276" w:lineRule="auto"/>
              <w:ind w:left="397" w:hanging="171"/>
              <w:jc w:val="center"/>
              <w:rPr>
                <w:rFonts w:asciiTheme="minorHAnsi" w:eastAsia="Arial" w:hAnsiTheme="minorHAnsi" w:cstheme="minorHAnsi"/>
              </w:rPr>
            </w:pPr>
          </w:p>
        </w:tc>
        <w:tc>
          <w:tcPr>
            <w:tcW w:w="1425" w:type="dxa"/>
            <w:vMerge w:val="restart"/>
            <w:vAlign w:val="center"/>
          </w:tcPr>
          <w:p w14:paraId="00000064" w14:textId="77777777" w:rsidR="00941609" w:rsidRPr="00DE5D56" w:rsidRDefault="00F501C3">
            <w:pPr>
              <w:spacing w:after="0" w:line="276" w:lineRule="auto"/>
              <w:rPr>
                <w:rFonts w:asciiTheme="minorHAnsi" w:eastAsia="Arial" w:hAnsiTheme="minorHAnsi" w:cstheme="minorHAnsi"/>
              </w:rPr>
            </w:pPr>
            <w:r w:rsidRPr="00DE5D56">
              <w:rPr>
                <w:rFonts w:asciiTheme="minorHAnsi" w:eastAsia="Times New Roman" w:hAnsiTheme="minorHAnsi" w:cstheme="minorHAnsi"/>
                <w:b/>
                <w:bCs/>
              </w:rPr>
              <w:t xml:space="preserve">Procesory </w:t>
            </w:r>
          </w:p>
        </w:tc>
        <w:tc>
          <w:tcPr>
            <w:tcW w:w="6570" w:type="dxa"/>
            <w:vAlign w:val="center"/>
          </w:tcPr>
          <w:p w14:paraId="00000065" w14:textId="77777777" w:rsidR="00941609" w:rsidRPr="00DE5D56" w:rsidRDefault="00F501C3">
            <w:pPr>
              <w:spacing w:after="0" w:line="276" w:lineRule="auto"/>
              <w:jc w:val="both"/>
              <w:rPr>
                <w:rFonts w:asciiTheme="minorHAnsi" w:eastAsia="Arial" w:hAnsiTheme="minorHAnsi" w:cstheme="minorHAnsi"/>
              </w:rPr>
            </w:pPr>
            <w:r w:rsidRPr="00DE5D56">
              <w:rPr>
                <w:rFonts w:asciiTheme="minorHAnsi" w:eastAsia="Times New Roman" w:hAnsiTheme="minorHAnsi" w:cstheme="minorHAnsi"/>
              </w:rPr>
              <w:t>Jeden procesor minimum 16-rdzeniowy, taktowanie bazowe min. 2.5 GHz z pamięcią cache o minimalnej pojemności 64MB, architektura x86_64;</w:t>
            </w:r>
          </w:p>
        </w:tc>
        <w:tc>
          <w:tcPr>
            <w:tcW w:w="1350" w:type="dxa"/>
            <w:vAlign w:val="center"/>
          </w:tcPr>
          <w:p w14:paraId="00000066" w14:textId="77777777" w:rsidR="00941609" w:rsidRPr="00DE5D56" w:rsidRDefault="00F501C3">
            <w:pPr>
              <w:spacing w:after="0" w:line="276" w:lineRule="auto"/>
              <w:jc w:val="both"/>
              <w:rPr>
                <w:rFonts w:asciiTheme="minorHAnsi" w:eastAsia="Arial" w:hAnsiTheme="minorHAnsi" w:cstheme="minorHAnsi"/>
              </w:rPr>
            </w:pPr>
            <w:r w:rsidRPr="00DE5D56">
              <w:rPr>
                <w:rFonts w:asciiTheme="minorHAnsi" w:eastAsia="Arial" w:hAnsiTheme="minorHAnsi" w:cstheme="minorHAnsi"/>
              </w:rPr>
              <w:t>TAK, podać</w:t>
            </w:r>
          </w:p>
        </w:tc>
        <w:tc>
          <w:tcPr>
            <w:tcW w:w="5220" w:type="dxa"/>
            <w:vAlign w:val="center"/>
          </w:tcPr>
          <w:p w14:paraId="00000067" w14:textId="77777777" w:rsidR="00941609" w:rsidRPr="00DE5D56" w:rsidRDefault="00941609">
            <w:pPr>
              <w:spacing w:after="0" w:line="276" w:lineRule="auto"/>
              <w:jc w:val="both"/>
              <w:rPr>
                <w:rFonts w:asciiTheme="minorHAnsi" w:eastAsia="Arial" w:hAnsiTheme="minorHAnsi" w:cstheme="minorHAnsi"/>
              </w:rPr>
            </w:pPr>
          </w:p>
        </w:tc>
      </w:tr>
      <w:tr w:rsidR="00941609" w:rsidRPr="00DE5D56" w14:paraId="224FA698" w14:textId="77777777">
        <w:trPr>
          <w:trHeight w:val="223"/>
        </w:trPr>
        <w:tc>
          <w:tcPr>
            <w:tcW w:w="570" w:type="dxa"/>
            <w:vMerge/>
            <w:vAlign w:val="center"/>
          </w:tcPr>
          <w:p w14:paraId="00000068" w14:textId="77777777" w:rsidR="00941609" w:rsidRPr="00DE5D56" w:rsidRDefault="00941609">
            <w:pPr>
              <w:widowControl w:val="0"/>
              <w:spacing w:after="0" w:line="240" w:lineRule="auto"/>
              <w:rPr>
                <w:rFonts w:asciiTheme="minorHAnsi" w:eastAsia="Arial" w:hAnsiTheme="minorHAnsi" w:cstheme="minorHAnsi"/>
              </w:rPr>
            </w:pPr>
          </w:p>
        </w:tc>
        <w:tc>
          <w:tcPr>
            <w:tcW w:w="1425" w:type="dxa"/>
            <w:vMerge/>
            <w:vAlign w:val="center"/>
          </w:tcPr>
          <w:p w14:paraId="00000069" w14:textId="77777777" w:rsidR="00941609" w:rsidRPr="00DE5D56" w:rsidRDefault="00941609">
            <w:pPr>
              <w:widowControl w:val="0"/>
              <w:spacing w:after="0" w:line="240" w:lineRule="auto"/>
              <w:rPr>
                <w:rFonts w:asciiTheme="minorHAnsi" w:eastAsia="Arial" w:hAnsiTheme="minorHAnsi" w:cstheme="minorHAnsi"/>
              </w:rPr>
            </w:pPr>
          </w:p>
        </w:tc>
        <w:tc>
          <w:tcPr>
            <w:tcW w:w="6570" w:type="dxa"/>
            <w:vAlign w:val="center"/>
          </w:tcPr>
          <w:p w14:paraId="0000006A" w14:textId="24ECC3D6" w:rsidR="00941609" w:rsidRPr="00DE5D56" w:rsidRDefault="00F501C3">
            <w:pPr>
              <w:spacing w:after="0" w:line="276" w:lineRule="auto"/>
              <w:jc w:val="both"/>
              <w:rPr>
                <w:rFonts w:asciiTheme="minorHAnsi" w:eastAsia="Arial" w:hAnsiTheme="minorHAnsi" w:cstheme="minorHAnsi"/>
              </w:rPr>
            </w:pPr>
            <w:bookmarkStart w:id="1" w:name="_heading=h.vjir5o5od6sb" w:colFirst="0" w:colLast="0"/>
            <w:bookmarkEnd w:id="1"/>
            <w:r w:rsidRPr="00DE5D56">
              <w:rPr>
                <w:rFonts w:asciiTheme="minorHAnsi" w:eastAsia="Times New Roman" w:hAnsiTheme="minorHAnsi" w:cstheme="minorHAnsi"/>
              </w:rPr>
              <w:t xml:space="preserve">Zainstalowany procesor osiąga wydajność nie mniejszą niż </w:t>
            </w:r>
            <w:r w:rsidRPr="00DE5D56">
              <w:rPr>
                <w:rFonts w:asciiTheme="minorHAnsi" w:eastAsia="Times New Roman" w:hAnsiTheme="minorHAnsi" w:cstheme="minorHAnsi"/>
                <w:b/>
                <w:bCs/>
              </w:rPr>
              <w:t>2</w:t>
            </w:r>
            <w:r w:rsidR="00572EAF" w:rsidRPr="00DE5D56">
              <w:rPr>
                <w:rFonts w:asciiTheme="minorHAnsi" w:eastAsia="Times New Roman" w:hAnsiTheme="minorHAnsi" w:cstheme="minorHAnsi"/>
                <w:b/>
                <w:bCs/>
              </w:rPr>
              <w:t>10</w:t>
            </w:r>
            <w:r w:rsidRPr="00DE5D56">
              <w:rPr>
                <w:rFonts w:asciiTheme="minorHAnsi" w:eastAsia="Times New Roman" w:hAnsiTheme="minorHAnsi" w:cstheme="minorHAnsi"/>
                <w:b/>
                <w:bCs/>
              </w:rPr>
              <w:t xml:space="preserve"> pkt</w:t>
            </w:r>
            <w:r w:rsidRPr="00DE5D56">
              <w:rPr>
                <w:rFonts w:asciiTheme="minorHAnsi" w:eastAsia="Times New Roman" w:hAnsiTheme="minorHAnsi" w:cstheme="minorHAnsi"/>
              </w:rPr>
              <w:t xml:space="preserve"> dla zainstalowanego jednego procesora </w:t>
            </w:r>
            <w:r w:rsidRPr="00DE5D56">
              <w:rPr>
                <w:rFonts w:asciiTheme="minorHAnsi" w:eastAsia="Times New Roman" w:hAnsiTheme="minorHAnsi" w:cstheme="minorHAnsi"/>
                <w:u w:val="single"/>
              </w:rPr>
              <w:t>lub</w:t>
            </w:r>
            <w:r w:rsidRPr="00DE5D56">
              <w:rPr>
                <w:rFonts w:asciiTheme="minorHAnsi" w:eastAsia="Times New Roman" w:hAnsiTheme="minorHAnsi" w:cstheme="minorHAnsi"/>
                <w:b/>
                <w:bCs/>
              </w:rPr>
              <w:t xml:space="preserve"> </w:t>
            </w:r>
            <w:r w:rsidRPr="00DE5D56">
              <w:rPr>
                <w:rFonts w:asciiTheme="minorHAnsi" w:eastAsia="Times New Roman" w:hAnsiTheme="minorHAnsi" w:cstheme="minorHAnsi"/>
              </w:rPr>
              <w:t>nie mniejszą niż</w:t>
            </w:r>
            <w:r w:rsidRPr="00DE5D56">
              <w:rPr>
                <w:rFonts w:asciiTheme="minorHAnsi" w:eastAsia="Times New Roman" w:hAnsiTheme="minorHAnsi" w:cstheme="minorHAnsi"/>
                <w:b/>
                <w:bCs/>
              </w:rPr>
              <w:t xml:space="preserve"> 4</w:t>
            </w:r>
            <w:r w:rsidR="00572EAF" w:rsidRPr="00DE5D56">
              <w:rPr>
                <w:rFonts w:asciiTheme="minorHAnsi" w:eastAsia="Times New Roman" w:hAnsiTheme="minorHAnsi" w:cstheme="minorHAnsi"/>
                <w:b/>
                <w:bCs/>
              </w:rPr>
              <w:t>20</w:t>
            </w:r>
            <w:r w:rsidRPr="00DE5D56">
              <w:rPr>
                <w:rFonts w:asciiTheme="minorHAnsi" w:eastAsia="Times New Roman" w:hAnsiTheme="minorHAnsi" w:cstheme="minorHAnsi"/>
                <w:b/>
                <w:bCs/>
              </w:rPr>
              <w:t xml:space="preserve"> pkt </w:t>
            </w:r>
            <w:r w:rsidRPr="00DE5D56">
              <w:rPr>
                <w:rFonts w:asciiTheme="minorHAnsi" w:eastAsia="Times New Roman" w:hAnsiTheme="minorHAnsi" w:cstheme="minorHAnsi"/>
              </w:rPr>
              <w:t xml:space="preserve">dla zainstalowanych dwóch procesorów w teście </w:t>
            </w:r>
            <w:r w:rsidRPr="00DE5D56">
              <w:rPr>
                <w:rFonts w:asciiTheme="minorHAnsi" w:eastAsia="Times New Roman" w:hAnsiTheme="minorHAnsi" w:cstheme="minorHAnsi"/>
                <w:b/>
                <w:bCs/>
              </w:rPr>
              <w:t>SPECrate®2017_int_base</w:t>
            </w:r>
            <w:r w:rsidRPr="00DE5D56">
              <w:rPr>
                <w:rFonts w:asciiTheme="minorHAnsi" w:eastAsia="Times New Roman" w:hAnsiTheme="minorHAnsi" w:cstheme="minorHAnsi"/>
              </w:rPr>
              <w:t>. Zamawiający wymaga, aby wynik testu był opublikowany na stronie organizacji SPEC pod adresem: http://spec.org/cpu2017/results/cpu2017.html najpóźniej w dniu składania ofert. Dopuszcza się, aby wynik był opublikowany na innym modelu serwera, pod warunkiem, że posiada on tę samą architekturę, ten sam model procesorów oraz tę samą liczbę i częstotliwość pamięci RAM co serwer oferowany.</w:t>
            </w:r>
          </w:p>
        </w:tc>
        <w:tc>
          <w:tcPr>
            <w:tcW w:w="1350" w:type="dxa"/>
            <w:vAlign w:val="center"/>
          </w:tcPr>
          <w:p w14:paraId="0000006B" w14:textId="77777777" w:rsidR="00941609" w:rsidRPr="00DE5D56" w:rsidRDefault="00F501C3">
            <w:pPr>
              <w:spacing w:after="0" w:line="276" w:lineRule="auto"/>
              <w:jc w:val="both"/>
              <w:rPr>
                <w:rFonts w:asciiTheme="minorHAnsi" w:eastAsia="Arial" w:hAnsiTheme="minorHAnsi" w:cstheme="minorHAnsi"/>
              </w:rPr>
            </w:pPr>
            <w:r w:rsidRPr="00DE5D56">
              <w:rPr>
                <w:rFonts w:asciiTheme="minorHAnsi" w:eastAsia="Arial" w:hAnsiTheme="minorHAnsi" w:cstheme="minorHAnsi"/>
              </w:rPr>
              <w:t>TAK, podać</w:t>
            </w:r>
          </w:p>
        </w:tc>
        <w:tc>
          <w:tcPr>
            <w:tcW w:w="5220" w:type="dxa"/>
            <w:tcBorders>
              <w:top w:val="single" w:sz="4" w:space="0" w:color="000000"/>
              <w:left w:val="single" w:sz="4" w:space="0" w:color="000000"/>
              <w:bottom w:val="single" w:sz="4" w:space="0" w:color="000000"/>
              <w:right w:val="single" w:sz="4" w:space="0" w:color="000000"/>
            </w:tcBorders>
            <w:vAlign w:val="center"/>
          </w:tcPr>
          <w:p w14:paraId="0000006C" w14:textId="77777777" w:rsidR="00941609" w:rsidRPr="00DE5D56" w:rsidRDefault="00F501C3">
            <w:pPr>
              <w:spacing w:after="0"/>
              <w:jc w:val="center"/>
              <w:rPr>
                <w:rFonts w:asciiTheme="minorHAnsi" w:eastAsia="Arial" w:hAnsiTheme="minorHAnsi" w:cstheme="minorHAnsi"/>
              </w:rPr>
            </w:pPr>
            <w:r w:rsidRPr="00DE5D56">
              <w:rPr>
                <w:rFonts w:asciiTheme="minorHAnsi" w:eastAsia="Arial" w:hAnsiTheme="minorHAnsi" w:cstheme="minorHAnsi"/>
              </w:rPr>
              <w:t>…………………………………………………………</w:t>
            </w:r>
          </w:p>
          <w:p w14:paraId="0000006D" w14:textId="77777777" w:rsidR="00941609" w:rsidRPr="00DE5D56" w:rsidRDefault="00F501C3">
            <w:pPr>
              <w:spacing w:after="0" w:line="276" w:lineRule="auto"/>
              <w:ind w:left="721"/>
              <w:jc w:val="center"/>
              <w:rPr>
                <w:rFonts w:asciiTheme="minorHAnsi" w:eastAsia="Arial" w:hAnsiTheme="minorHAnsi" w:cstheme="minorHAnsi"/>
              </w:rPr>
            </w:pPr>
            <w:r w:rsidRPr="00DE5D56">
              <w:rPr>
                <w:rFonts w:asciiTheme="minorHAnsi" w:eastAsia="Arial" w:hAnsiTheme="minorHAnsi" w:cstheme="minorHAnsi"/>
              </w:rPr>
              <w:t>podać link do wyniku testu</w:t>
            </w:r>
          </w:p>
        </w:tc>
      </w:tr>
      <w:tr w:rsidR="00941609" w:rsidRPr="00DE5D56" w14:paraId="64B6CF36" w14:textId="77777777">
        <w:trPr>
          <w:trHeight w:val="223"/>
        </w:trPr>
        <w:tc>
          <w:tcPr>
            <w:tcW w:w="570" w:type="dxa"/>
            <w:vMerge w:val="restart"/>
            <w:vAlign w:val="center"/>
          </w:tcPr>
          <w:p w14:paraId="0000006E" w14:textId="77777777" w:rsidR="00941609" w:rsidRPr="00DE5D56" w:rsidRDefault="00941609">
            <w:pPr>
              <w:numPr>
                <w:ilvl w:val="0"/>
                <w:numId w:val="4"/>
              </w:numPr>
              <w:pBdr>
                <w:top w:val="nil"/>
                <w:left w:val="nil"/>
                <w:bottom w:val="nil"/>
                <w:right w:val="nil"/>
                <w:between w:val="nil"/>
              </w:pBdr>
              <w:spacing w:after="0" w:line="276" w:lineRule="auto"/>
              <w:ind w:left="397" w:hanging="171"/>
              <w:jc w:val="center"/>
              <w:rPr>
                <w:rFonts w:asciiTheme="minorHAnsi" w:eastAsia="Arial" w:hAnsiTheme="minorHAnsi" w:cstheme="minorHAnsi"/>
              </w:rPr>
            </w:pPr>
          </w:p>
        </w:tc>
        <w:tc>
          <w:tcPr>
            <w:tcW w:w="1425" w:type="dxa"/>
            <w:vMerge w:val="restart"/>
            <w:vAlign w:val="center"/>
          </w:tcPr>
          <w:p w14:paraId="0000006F" w14:textId="77777777" w:rsidR="00941609" w:rsidRPr="00DE5D56" w:rsidRDefault="00F501C3">
            <w:pPr>
              <w:spacing w:after="0" w:line="276" w:lineRule="auto"/>
              <w:rPr>
                <w:rFonts w:asciiTheme="minorHAnsi" w:eastAsia="Arial" w:hAnsiTheme="minorHAnsi" w:cstheme="minorHAnsi"/>
              </w:rPr>
            </w:pPr>
            <w:r w:rsidRPr="00DE5D56">
              <w:rPr>
                <w:rFonts w:asciiTheme="minorHAnsi" w:eastAsia="Times New Roman" w:hAnsiTheme="minorHAnsi" w:cstheme="minorHAnsi"/>
                <w:b/>
                <w:bCs/>
              </w:rPr>
              <w:t>Pamięć RAM</w:t>
            </w:r>
          </w:p>
        </w:tc>
        <w:tc>
          <w:tcPr>
            <w:tcW w:w="6570" w:type="dxa"/>
            <w:vAlign w:val="center"/>
          </w:tcPr>
          <w:p w14:paraId="00000070" w14:textId="07776416" w:rsidR="00941609" w:rsidRPr="00DE5D56" w:rsidRDefault="00F501C3">
            <w:pPr>
              <w:spacing w:after="0" w:line="276" w:lineRule="auto"/>
              <w:jc w:val="both"/>
              <w:rPr>
                <w:rFonts w:asciiTheme="minorHAnsi" w:eastAsia="Arial" w:hAnsiTheme="minorHAnsi" w:cstheme="minorHAnsi"/>
              </w:rPr>
            </w:pPr>
            <w:r w:rsidRPr="00DE5D56">
              <w:rPr>
                <w:rFonts w:asciiTheme="minorHAnsi" w:eastAsia="Times New Roman" w:hAnsiTheme="minorHAnsi" w:cstheme="minorHAnsi"/>
              </w:rPr>
              <w:t>Serwer będzie dostarczony z zainstalowaną pamięcią operacyjną o łącznej pojemności min. 128 GB</w:t>
            </w:r>
            <w:r w:rsidR="00572EAF" w:rsidRPr="00DE5D56">
              <w:rPr>
                <w:rFonts w:asciiTheme="minorHAnsi" w:eastAsia="Times New Roman" w:hAnsiTheme="minorHAnsi" w:cstheme="minorHAnsi"/>
              </w:rPr>
              <w:t>;</w:t>
            </w:r>
          </w:p>
        </w:tc>
        <w:tc>
          <w:tcPr>
            <w:tcW w:w="1350" w:type="dxa"/>
            <w:vAlign w:val="center"/>
          </w:tcPr>
          <w:p w14:paraId="00000071" w14:textId="77777777" w:rsidR="00941609" w:rsidRPr="00DE5D56" w:rsidRDefault="00F501C3">
            <w:pPr>
              <w:spacing w:after="0" w:line="276" w:lineRule="auto"/>
              <w:jc w:val="both"/>
              <w:rPr>
                <w:rFonts w:asciiTheme="minorHAnsi" w:eastAsia="Arial" w:hAnsiTheme="minorHAnsi" w:cstheme="minorHAnsi"/>
              </w:rPr>
            </w:pPr>
            <w:r w:rsidRPr="00DE5D56">
              <w:rPr>
                <w:rFonts w:asciiTheme="minorHAnsi" w:eastAsia="Arial" w:hAnsiTheme="minorHAnsi" w:cstheme="minorHAnsi"/>
              </w:rPr>
              <w:t>TAK, podać</w:t>
            </w:r>
          </w:p>
        </w:tc>
        <w:tc>
          <w:tcPr>
            <w:tcW w:w="5220" w:type="dxa"/>
            <w:vAlign w:val="center"/>
          </w:tcPr>
          <w:p w14:paraId="00000072" w14:textId="77777777" w:rsidR="00941609" w:rsidRPr="00DE5D56" w:rsidRDefault="00941609">
            <w:pPr>
              <w:spacing w:after="0" w:line="276" w:lineRule="auto"/>
              <w:jc w:val="both"/>
              <w:rPr>
                <w:rFonts w:asciiTheme="minorHAnsi" w:eastAsia="Arial" w:hAnsiTheme="minorHAnsi" w:cstheme="minorHAnsi"/>
              </w:rPr>
            </w:pPr>
          </w:p>
        </w:tc>
      </w:tr>
      <w:tr w:rsidR="00941609" w:rsidRPr="00DE5D56" w14:paraId="54383B15" w14:textId="77777777">
        <w:trPr>
          <w:trHeight w:val="223"/>
        </w:trPr>
        <w:tc>
          <w:tcPr>
            <w:tcW w:w="570" w:type="dxa"/>
            <w:vMerge/>
            <w:vAlign w:val="center"/>
          </w:tcPr>
          <w:p w14:paraId="00000073" w14:textId="77777777" w:rsidR="00941609" w:rsidRPr="00DE5D56" w:rsidRDefault="00941609">
            <w:pPr>
              <w:widowControl w:val="0"/>
              <w:spacing w:after="0" w:line="240" w:lineRule="auto"/>
              <w:rPr>
                <w:rFonts w:asciiTheme="minorHAnsi" w:eastAsia="Arial" w:hAnsiTheme="minorHAnsi" w:cstheme="minorHAnsi"/>
              </w:rPr>
            </w:pPr>
          </w:p>
        </w:tc>
        <w:tc>
          <w:tcPr>
            <w:tcW w:w="1425" w:type="dxa"/>
            <w:vMerge/>
            <w:vAlign w:val="center"/>
          </w:tcPr>
          <w:p w14:paraId="00000074" w14:textId="77777777" w:rsidR="00941609" w:rsidRPr="00DE5D56" w:rsidRDefault="00941609">
            <w:pPr>
              <w:widowControl w:val="0"/>
              <w:spacing w:after="0" w:line="240" w:lineRule="auto"/>
              <w:rPr>
                <w:rFonts w:asciiTheme="minorHAnsi" w:eastAsia="Arial" w:hAnsiTheme="minorHAnsi" w:cstheme="minorHAnsi"/>
              </w:rPr>
            </w:pPr>
          </w:p>
        </w:tc>
        <w:tc>
          <w:tcPr>
            <w:tcW w:w="6570" w:type="dxa"/>
            <w:vAlign w:val="center"/>
          </w:tcPr>
          <w:p w14:paraId="00000075" w14:textId="77777777" w:rsidR="00941609" w:rsidRPr="00DE5D56" w:rsidRDefault="00F501C3">
            <w:pPr>
              <w:spacing w:after="0" w:line="276" w:lineRule="auto"/>
              <w:jc w:val="both"/>
              <w:rPr>
                <w:rFonts w:asciiTheme="minorHAnsi" w:eastAsia="Arial" w:hAnsiTheme="minorHAnsi" w:cstheme="minorHAnsi"/>
              </w:rPr>
            </w:pPr>
            <w:r w:rsidRPr="00DE5D56">
              <w:rPr>
                <w:rFonts w:asciiTheme="minorHAnsi" w:eastAsia="Times New Roman" w:hAnsiTheme="minorHAnsi" w:cstheme="minorHAnsi"/>
              </w:rPr>
              <w:t xml:space="preserve">Pamięć jest typu DDR5 </w:t>
            </w:r>
            <w:proofErr w:type="spellStart"/>
            <w:r w:rsidRPr="00DE5D56">
              <w:rPr>
                <w:rFonts w:asciiTheme="minorHAnsi" w:eastAsia="Times New Roman" w:hAnsiTheme="minorHAnsi" w:cstheme="minorHAnsi"/>
              </w:rPr>
              <w:t>Registered</w:t>
            </w:r>
            <w:proofErr w:type="spellEnd"/>
            <w:r w:rsidRPr="00DE5D56">
              <w:rPr>
                <w:rFonts w:asciiTheme="minorHAnsi" w:eastAsia="Times New Roman" w:hAnsiTheme="minorHAnsi" w:cstheme="minorHAnsi"/>
              </w:rPr>
              <w:t xml:space="preserve"> (RDIMM) o częstotliwości pracy min. 5600 MT/s z obsługą korekcji błędów ECC.</w:t>
            </w:r>
          </w:p>
        </w:tc>
        <w:tc>
          <w:tcPr>
            <w:tcW w:w="1350" w:type="dxa"/>
            <w:vAlign w:val="center"/>
          </w:tcPr>
          <w:p w14:paraId="00000076" w14:textId="77777777" w:rsidR="00941609" w:rsidRPr="00DE5D56" w:rsidRDefault="00F501C3">
            <w:pPr>
              <w:spacing w:after="0" w:line="276" w:lineRule="auto"/>
              <w:jc w:val="both"/>
              <w:rPr>
                <w:rFonts w:asciiTheme="minorHAnsi" w:eastAsia="Arial" w:hAnsiTheme="minorHAnsi" w:cstheme="minorHAnsi"/>
              </w:rPr>
            </w:pPr>
            <w:r w:rsidRPr="00DE5D56">
              <w:rPr>
                <w:rFonts w:asciiTheme="minorHAnsi" w:eastAsia="Arial" w:hAnsiTheme="minorHAnsi" w:cstheme="minorHAnsi"/>
              </w:rPr>
              <w:t>TAK, podać</w:t>
            </w:r>
          </w:p>
        </w:tc>
        <w:tc>
          <w:tcPr>
            <w:tcW w:w="5220" w:type="dxa"/>
            <w:vAlign w:val="center"/>
          </w:tcPr>
          <w:p w14:paraId="00000077" w14:textId="77777777" w:rsidR="00941609" w:rsidRPr="00DE5D56" w:rsidRDefault="00941609">
            <w:pPr>
              <w:spacing w:after="0" w:line="276" w:lineRule="auto"/>
              <w:jc w:val="both"/>
              <w:rPr>
                <w:rFonts w:asciiTheme="minorHAnsi" w:eastAsia="Arial" w:hAnsiTheme="minorHAnsi" w:cstheme="minorHAnsi"/>
              </w:rPr>
            </w:pPr>
          </w:p>
        </w:tc>
      </w:tr>
      <w:tr w:rsidR="00941609" w:rsidRPr="00DE5D56" w14:paraId="0C3F871F" w14:textId="77777777">
        <w:trPr>
          <w:trHeight w:val="223"/>
        </w:trPr>
        <w:tc>
          <w:tcPr>
            <w:tcW w:w="570" w:type="dxa"/>
            <w:vMerge/>
            <w:vAlign w:val="center"/>
          </w:tcPr>
          <w:p w14:paraId="00000078" w14:textId="77777777" w:rsidR="00941609" w:rsidRPr="00DE5D56" w:rsidRDefault="00941609">
            <w:pPr>
              <w:widowControl w:val="0"/>
              <w:spacing w:after="0" w:line="240" w:lineRule="auto"/>
              <w:rPr>
                <w:rFonts w:asciiTheme="minorHAnsi" w:eastAsia="Arial" w:hAnsiTheme="minorHAnsi" w:cstheme="minorHAnsi"/>
              </w:rPr>
            </w:pPr>
          </w:p>
        </w:tc>
        <w:tc>
          <w:tcPr>
            <w:tcW w:w="1425" w:type="dxa"/>
            <w:vMerge/>
            <w:vAlign w:val="center"/>
          </w:tcPr>
          <w:p w14:paraId="00000079" w14:textId="77777777" w:rsidR="00941609" w:rsidRPr="00DE5D56" w:rsidRDefault="00941609">
            <w:pPr>
              <w:widowControl w:val="0"/>
              <w:spacing w:after="0" w:line="240" w:lineRule="auto"/>
              <w:rPr>
                <w:rFonts w:asciiTheme="minorHAnsi" w:eastAsia="Arial" w:hAnsiTheme="minorHAnsi" w:cstheme="minorHAnsi"/>
              </w:rPr>
            </w:pPr>
          </w:p>
        </w:tc>
        <w:tc>
          <w:tcPr>
            <w:tcW w:w="6570" w:type="dxa"/>
            <w:vAlign w:val="center"/>
          </w:tcPr>
          <w:p w14:paraId="0000007B" w14:textId="24A32ED9" w:rsidR="00941609" w:rsidRPr="00DE5D56" w:rsidRDefault="00A1274D" w:rsidP="00A1274D">
            <w:pPr>
              <w:spacing w:after="0" w:line="276" w:lineRule="auto"/>
              <w:ind w:right="256"/>
              <w:jc w:val="both"/>
              <w:rPr>
                <w:rFonts w:asciiTheme="minorHAnsi" w:eastAsia="Arial" w:hAnsiTheme="minorHAnsi" w:cstheme="minorHAnsi"/>
                <w:b/>
                <w:bCs/>
                <w:color w:val="ED7D31"/>
              </w:rPr>
            </w:pPr>
            <w:r w:rsidRPr="00DE5D56">
              <w:rPr>
                <w:rFonts w:asciiTheme="minorHAnsi" w:eastAsia="Arial" w:hAnsiTheme="minorHAnsi" w:cstheme="minorHAnsi"/>
                <w:b/>
                <w:bCs/>
                <w:u w:val="single"/>
              </w:rPr>
              <w:t>Kryterium punktowane:</w:t>
            </w:r>
            <w:r w:rsidRPr="00DE5D56">
              <w:rPr>
                <w:rFonts w:asciiTheme="minorHAnsi" w:eastAsia="Arial" w:hAnsiTheme="minorHAnsi" w:cstheme="minorHAnsi"/>
                <w:b/>
                <w:bCs/>
              </w:rPr>
              <w:t xml:space="preserve"> </w:t>
            </w:r>
            <w:r w:rsidR="00F501C3" w:rsidRPr="00DE5D56">
              <w:rPr>
                <w:rFonts w:asciiTheme="minorHAnsi" w:eastAsia="Times New Roman" w:hAnsiTheme="minorHAnsi" w:cstheme="minorHAnsi"/>
              </w:rPr>
              <w:t>Serwer będzie dostarczony z zainstalowaną pamięcią operacyjną o łącznej pojemności min. 256 GB w modułach o pojemności minimum 32 GB;</w:t>
            </w:r>
          </w:p>
        </w:tc>
        <w:tc>
          <w:tcPr>
            <w:tcW w:w="1350" w:type="dxa"/>
            <w:vAlign w:val="center"/>
          </w:tcPr>
          <w:p w14:paraId="0000007C" w14:textId="77777777" w:rsidR="00941609" w:rsidRPr="00DE5D56" w:rsidRDefault="00F501C3">
            <w:pPr>
              <w:spacing w:after="0" w:line="276" w:lineRule="auto"/>
              <w:jc w:val="both"/>
              <w:rPr>
                <w:rFonts w:asciiTheme="minorHAnsi" w:eastAsia="Arial" w:hAnsiTheme="minorHAnsi" w:cstheme="minorHAnsi"/>
              </w:rPr>
            </w:pPr>
            <w:r w:rsidRPr="00DE5D56">
              <w:rPr>
                <w:rFonts w:asciiTheme="minorHAnsi" w:eastAsia="Arial" w:hAnsiTheme="minorHAnsi" w:cstheme="minorHAnsi"/>
              </w:rPr>
              <w:t>podać</w:t>
            </w:r>
          </w:p>
        </w:tc>
        <w:tc>
          <w:tcPr>
            <w:tcW w:w="5220" w:type="dxa"/>
            <w:vAlign w:val="center"/>
          </w:tcPr>
          <w:p w14:paraId="4DC2285B" w14:textId="77777777" w:rsidR="00BC04D0" w:rsidRPr="00DE5D56" w:rsidRDefault="00BC04D0" w:rsidP="00BC04D0">
            <w:pPr>
              <w:spacing w:after="0"/>
              <w:jc w:val="center"/>
              <w:rPr>
                <w:rFonts w:asciiTheme="minorHAnsi" w:hAnsiTheme="minorHAnsi" w:cstheme="minorHAnsi"/>
                <w:b/>
                <w:bCs/>
              </w:rPr>
            </w:pPr>
            <w:r w:rsidRPr="00DE5D56">
              <w:rPr>
                <w:rFonts w:asciiTheme="minorHAnsi" w:hAnsiTheme="minorHAnsi" w:cstheme="minorHAnsi"/>
                <w:b/>
                <w:bCs/>
              </w:rPr>
              <w:t>..............................................</w:t>
            </w:r>
          </w:p>
          <w:p w14:paraId="0000007E" w14:textId="2C930A4B" w:rsidR="00F501C3" w:rsidRPr="00DE5D56" w:rsidRDefault="00BC04D0" w:rsidP="00BC04D0">
            <w:pPr>
              <w:spacing w:after="0" w:line="276" w:lineRule="auto"/>
              <w:jc w:val="center"/>
              <w:rPr>
                <w:rFonts w:asciiTheme="minorHAnsi" w:eastAsia="Arial" w:hAnsiTheme="minorHAnsi" w:cstheme="minorHAnsi"/>
              </w:rPr>
            </w:pPr>
            <w:r w:rsidRPr="00DE5D56">
              <w:rPr>
                <w:rFonts w:asciiTheme="minorHAnsi" w:hAnsiTheme="minorHAnsi" w:cstheme="minorHAnsi"/>
                <w:b/>
                <w:bCs/>
              </w:rPr>
              <w:t>Kryterium punktowane</w:t>
            </w:r>
          </w:p>
        </w:tc>
      </w:tr>
      <w:tr w:rsidR="00941609" w:rsidRPr="00DE5D56" w14:paraId="7C2F78B7" w14:textId="77777777">
        <w:trPr>
          <w:trHeight w:val="223"/>
        </w:trPr>
        <w:tc>
          <w:tcPr>
            <w:tcW w:w="570" w:type="dxa"/>
            <w:vAlign w:val="center"/>
          </w:tcPr>
          <w:p w14:paraId="0000007F" w14:textId="77777777" w:rsidR="00941609" w:rsidRPr="00DE5D56" w:rsidRDefault="00941609">
            <w:pPr>
              <w:numPr>
                <w:ilvl w:val="0"/>
                <w:numId w:val="4"/>
              </w:numPr>
              <w:pBdr>
                <w:top w:val="nil"/>
                <w:left w:val="nil"/>
                <w:bottom w:val="nil"/>
                <w:right w:val="nil"/>
                <w:between w:val="nil"/>
              </w:pBdr>
              <w:spacing w:after="0" w:line="276" w:lineRule="auto"/>
              <w:ind w:left="397" w:hanging="171"/>
              <w:jc w:val="center"/>
              <w:rPr>
                <w:rFonts w:asciiTheme="minorHAnsi" w:eastAsia="Arial" w:hAnsiTheme="minorHAnsi" w:cstheme="minorHAnsi"/>
              </w:rPr>
            </w:pPr>
          </w:p>
        </w:tc>
        <w:tc>
          <w:tcPr>
            <w:tcW w:w="1425" w:type="dxa"/>
            <w:vAlign w:val="center"/>
          </w:tcPr>
          <w:p w14:paraId="00000080" w14:textId="77777777" w:rsidR="00941609" w:rsidRPr="00DE5D56" w:rsidRDefault="00F501C3">
            <w:pPr>
              <w:spacing w:after="0" w:line="276" w:lineRule="auto"/>
              <w:rPr>
                <w:rFonts w:asciiTheme="minorHAnsi" w:eastAsia="Arial" w:hAnsiTheme="minorHAnsi" w:cstheme="minorHAnsi"/>
              </w:rPr>
            </w:pPr>
            <w:r w:rsidRPr="00DE5D56">
              <w:rPr>
                <w:rFonts w:asciiTheme="minorHAnsi" w:eastAsia="Times New Roman" w:hAnsiTheme="minorHAnsi" w:cstheme="minorHAnsi"/>
                <w:b/>
                <w:bCs/>
              </w:rPr>
              <w:t xml:space="preserve">Kontrolery dyskowe, I/O </w:t>
            </w:r>
          </w:p>
        </w:tc>
        <w:tc>
          <w:tcPr>
            <w:tcW w:w="6570" w:type="dxa"/>
            <w:vAlign w:val="center"/>
          </w:tcPr>
          <w:p w14:paraId="00000081" w14:textId="77777777" w:rsidR="00941609" w:rsidRPr="00DE5D56" w:rsidRDefault="00F501C3">
            <w:pPr>
              <w:spacing w:after="0" w:line="276" w:lineRule="auto"/>
              <w:ind w:right="28"/>
              <w:jc w:val="both"/>
              <w:rPr>
                <w:rFonts w:asciiTheme="minorHAnsi" w:eastAsia="Times New Roman" w:hAnsiTheme="minorHAnsi" w:cstheme="minorHAnsi"/>
              </w:rPr>
            </w:pPr>
            <w:r w:rsidRPr="00DE5D56">
              <w:rPr>
                <w:rFonts w:asciiTheme="minorHAnsi" w:eastAsia="Times New Roman" w:hAnsiTheme="minorHAnsi" w:cstheme="minorHAnsi"/>
              </w:rPr>
              <w:t xml:space="preserve">Dedykowany kontroler RAID dla dysków M.2 na potrzeby systemu operacyjnego; </w:t>
            </w:r>
          </w:p>
        </w:tc>
        <w:tc>
          <w:tcPr>
            <w:tcW w:w="1350" w:type="dxa"/>
            <w:vAlign w:val="center"/>
          </w:tcPr>
          <w:p w14:paraId="00000082" w14:textId="77777777" w:rsidR="00941609" w:rsidRPr="00DE5D56" w:rsidRDefault="00F501C3">
            <w:pPr>
              <w:spacing w:after="0" w:line="276" w:lineRule="auto"/>
              <w:jc w:val="both"/>
              <w:rPr>
                <w:rFonts w:asciiTheme="minorHAnsi" w:eastAsia="Arial" w:hAnsiTheme="minorHAnsi" w:cstheme="minorHAnsi"/>
              </w:rPr>
            </w:pPr>
            <w:r w:rsidRPr="00DE5D56">
              <w:rPr>
                <w:rFonts w:asciiTheme="minorHAnsi" w:eastAsia="Arial" w:hAnsiTheme="minorHAnsi" w:cstheme="minorHAnsi"/>
              </w:rPr>
              <w:t>TAK</w:t>
            </w:r>
          </w:p>
        </w:tc>
        <w:tc>
          <w:tcPr>
            <w:tcW w:w="5220" w:type="dxa"/>
            <w:vAlign w:val="center"/>
          </w:tcPr>
          <w:p w14:paraId="00000083" w14:textId="77777777" w:rsidR="00941609" w:rsidRPr="00DE5D56" w:rsidRDefault="00941609">
            <w:pPr>
              <w:spacing w:after="0" w:line="276" w:lineRule="auto"/>
              <w:jc w:val="both"/>
              <w:rPr>
                <w:rFonts w:asciiTheme="minorHAnsi" w:eastAsia="Arial" w:hAnsiTheme="minorHAnsi" w:cstheme="minorHAnsi"/>
              </w:rPr>
            </w:pPr>
          </w:p>
        </w:tc>
      </w:tr>
      <w:tr w:rsidR="00941609" w:rsidRPr="00DE5D56" w14:paraId="4436F71F" w14:textId="77777777">
        <w:trPr>
          <w:trHeight w:val="223"/>
        </w:trPr>
        <w:tc>
          <w:tcPr>
            <w:tcW w:w="570" w:type="dxa"/>
            <w:vAlign w:val="center"/>
          </w:tcPr>
          <w:p w14:paraId="00000084" w14:textId="77777777" w:rsidR="00941609" w:rsidRPr="00DE5D56" w:rsidRDefault="00941609">
            <w:pPr>
              <w:numPr>
                <w:ilvl w:val="0"/>
                <w:numId w:val="4"/>
              </w:numPr>
              <w:pBdr>
                <w:top w:val="nil"/>
                <w:left w:val="nil"/>
                <w:bottom w:val="nil"/>
                <w:right w:val="nil"/>
                <w:between w:val="nil"/>
              </w:pBdr>
              <w:spacing w:after="0" w:line="276" w:lineRule="auto"/>
              <w:ind w:left="397" w:hanging="171"/>
              <w:jc w:val="center"/>
              <w:rPr>
                <w:rFonts w:asciiTheme="minorHAnsi" w:eastAsia="Arial" w:hAnsiTheme="minorHAnsi" w:cstheme="minorHAnsi"/>
              </w:rPr>
            </w:pPr>
          </w:p>
        </w:tc>
        <w:tc>
          <w:tcPr>
            <w:tcW w:w="1425" w:type="dxa"/>
            <w:vAlign w:val="center"/>
          </w:tcPr>
          <w:p w14:paraId="00000085" w14:textId="77777777" w:rsidR="00941609" w:rsidRPr="00DE5D56" w:rsidRDefault="00941609">
            <w:pPr>
              <w:widowControl w:val="0"/>
              <w:spacing w:after="0" w:line="240" w:lineRule="auto"/>
              <w:rPr>
                <w:rFonts w:asciiTheme="minorHAnsi" w:eastAsia="Arial" w:hAnsiTheme="minorHAnsi" w:cstheme="minorHAnsi"/>
              </w:rPr>
            </w:pPr>
          </w:p>
        </w:tc>
        <w:tc>
          <w:tcPr>
            <w:tcW w:w="6570" w:type="dxa"/>
            <w:vAlign w:val="center"/>
          </w:tcPr>
          <w:p w14:paraId="00000086" w14:textId="77777777" w:rsidR="00941609" w:rsidRPr="00DE5D56" w:rsidRDefault="00F501C3">
            <w:pPr>
              <w:spacing w:after="0" w:line="276" w:lineRule="auto"/>
              <w:ind w:right="28"/>
              <w:jc w:val="both"/>
              <w:rPr>
                <w:rFonts w:asciiTheme="minorHAnsi" w:eastAsia="Arial" w:hAnsiTheme="minorHAnsi" w:cstheme="minorHAnsi"/>
                <w:b/>
                <w:bCs/>
                <w:color w:val="ED7D31"/>
              </w:rPr>
            </w:pPr>
            <w:r w:rsidRPr="00DE5D56">
              <w:rPr>
                <w:rFonts w:asciiTheme="minorHAnsi" w:eastAsia="Times New Roman" w:hAnsiTheme="minorHAnsi" w:cstheme="minorHAnsi"/>
              </w:rPr>
              <w:t xml:space="preserve">Dedykowany kontroler RAID dla dysków 3,5” wyposażony w minimum 4GB nieulotnej pamięci cache podtrzymywanej bateryjnie lub </w:t>
            </w:r>
            <w:proofErr w:type="spellStart"/>
            <w:r w:rsidRPr="00DE5D56">
              <w:rPr>
                <w:rFonts w:asciiTheme="minorHAnsi" w:eastAsia="Times New Roman" w:hAnsiTheme="minorHAnsi" w:cstheme="minorHAnsi"/>
              </w:rPr>
              <w:t>superkondensatorem</w:t>
            </w:r>
            <w:proofErr w:type="spellEnd"/>
            <w:r w:rsidRPr="00DE5D56">
              <w:rPr>
                <w:rFonts w:asciiTheme="minorHAnsi" w:eastAsia="Times New Roman" w:hAnsiTheme="minorHAnsi" w:cstheme="minorHAnsi"/>
              </w:rPr>
              <w:t>, obsługujący poziomy RAID 0, 1, 5, 6, 10, 50, 60.</w:t>
            </w:r>
          </w:p>
        </w:tc>
        <w:tc>
          <w:tcPr>
            <w:tcW w:w="1350" w:type="dxa"/>
            <w:vAlign w:val="center"/>
          </w:tcPr>
          <w:p w14:paraId="00000087" w14:textId="77777777" w:rsidR="00941609" w:rsidRPr="00DE5D56" w:rsidRDefault="00F501C3">
            <w:pPr>
              <w:spacing w:after="0" w:line="276" w:lineRule="auto"/>
              <w:jc w:val="both"/>
              <w:rPr>
                <w:rFonts w:asciiTheme="minorHAnsi" w:eastAsia="Arial" w:hAnsiTheme="minorHAnsi" w:cstheme="minorHAnsi"/>
              </w:rPr>
            </w:pPr>
            <w:r w:rsidRPr="00DE5D56">
              <w:rPr>
                <w:rFonts w:asciiTheme="minorHAnsi" w:eastAsia="Arial" w:hAnsiTheme="minorHAnsi" w:cstheme="minorHAnsi"/>
              </w:rPr>
              <w:t>TAK, podać</w:t>
            </w:r>
          </w:p>
        </w:tc>
        <w:tc>
          <w:tcPr>
            <w:tcW w:w="5220" w:type="dxa"/>
            <w:vAlign w:val="center"/>
          </w:tcPr>
          <w:p w14:paraId="00000088" w14:textId="77777777" w:rsidR="00941609" w:rsidRPr="00DE5D56" w:rsidRDefault="00941609">
            <w:pPr>
              <w:spacing w:after="0" w:line="276" w:lineRule="auto"/>
              <w:jc w:val="both"/>
              <w:rPr>
                <w:rFonts w:asciiTheme="minorHAnsi" w:eastAsia="Arial" w:hAnsiTheme="minorHAnsi" w:cstheme="minorHAnsi"/>
              </w:rPr>
            </w:pPr>
          </w:p>
        </w:tc>
      </w:tr>
      <w:tr w:rsidR="00941609" w:rsidRPr="00DE5D56" w14:paraId="0BB336CF" w14:textId="77777777">
        <w:trPr>
          <w:trHeight w:val="656"/>
        </w:trPr>
        <w:tc>
          <w:tcPr>
            <w:tcW w:w="570" w:type="dxa"/>
            <w:vMerge w:val="restart"/>
            <w:vAlign w:val="center"/>
          </w:tcPr>
          <w:p w14:paraId="00000089" w14:textId="77777777" w:rsidR="00941609" w:rsidRPr="00DE5D56" w:rsidRDefault="00941609">
            <w:pPr>
              <w:numPr>
                <w:ilvl w:val="0"/>
                <w:numId w:val="4"/>
              </w:numPr>
              <w:pBdr>
                <w:top w:val="nil"/>
                <w:left w:val="nil"/>
                <w:bottom w:val="nil"/>
                <w:right w:val="nil"/>
                <w:between w:val="nil"/>
              </w:pBdr>
              <w:spacing w:after="0" w:line="276" w:lineRule="auto"/>
              <w:ind w:left="397" w:hanging="171"/>
              <w:jc w:val="center"/>
              <w:rPr>
                <w:rFonts w:asciiTheme="minorHAnsi" w:eastAsia="Arial" w:hAnsiTheme="minorHAnsi" w:cstheme="minorHAnsi"/>
              </w:rPr>
            </w:pPr>
          </w:p>
        </w:tc>
        <w:tc>
          <w:tcPr>
            <w:tcW w:w="1425" w:type="dxa"/>
            <w:vMerge w:val="restart"/>
            <w:vAlign w:val="center"/>
          </w:tcPr>
          <w:p w14:paraId="0000008A" w14:textId="77777777" w:rsidR="00941609" w:rsidRPr="00DE5D56" w:rsidRDefault="00F501C3">
            <w:pPr>
              <w:spacing w:after="0" w:line="276" w:lineRule="auto"/>
              <w:rPr>
                <w:rFonts w:asciiTheme="minorHAnsi" w:eastAsia="Arial" w:hAnsiTheme="minorHAnsi" w:cstheme="minorHAnsi"/>
              </w:rPr>
            </w:pPr>
            <w:r w:rsidRPr="00DE5D56">
              <w:rPr>
                <w:rFonts w:asciiTheme="minorHAnsi" w:eastAsia="Times New Roman" w:hAnsiTheme="minorHAnsi" w:cstheme="minorHAnsi"/>
                <w:b/>
                <w:bCs/>
              </w:rPr>
              <w:t>Dyski twarde</w:t>
            </w:r>
          </w:p>
        </w:tc>
        <w:tc>
          <w:tcPr>
            <w:tcW w:w="6570" w:type="dxa"/>
            <w:vAlign w:val="center"/>
          </w:tcPr>
          <w:p w14:paraId="0000008B" w14:textId="4FE82D06" w:rsidR="00941609" w:rsidRPr="00DE5D56" w:rsidRDefault="00F501C3">
            <w:pPr>
              <w:spacing w:after="0" w:line="276" w:lineRule="auto"/>
              <w:jc w:val="both"/>
              <w:rPr>
                <w:rFonts w:asciiTheme="minorHAnsi" w:eastAsia="Arial" w:hAnsiTheme="minorHAnsi" w:cstheme="minorHAnsi"/>
                <w:b/>
                <w:bCs/>
                <w:color w:val="ED7D31"/>
              </w:rPr>
            </w:pPr>
            <w:r w:rsidRPr="00DE5D56">
              <w:rPr>
                <w:rFonts w:asciiTheme="minorHAnsi" w:eastAsia="Times New Roman" w:hAnsiTheme="minorHAnsi" w:cstheme="minorHAnsi"/>
              </w:rPr>
              <w:t xml:space="preserve">Zainstalowane min. </w:t>
            </w:r>
            <w:r w:rsidR="0084700C" w:rsidRPr="00DE5D56">
              <w:rPr>
                <w:rFonts w:asciiTheme="minorHAnsi" w:eastAsia="Times New Roman" w:hAnsiTheme="minorHAnsi" w:cstheme="minorHAnsi"/>
              </w:rPr>
              <w:t>8</w:t>
            </w:r>
            <w:r w:rsidRPr="00DE5D56">
              <w:rPr>
                <w:rFonts w:asciiTheme="minorHAnsi" w:eastAsia="Times New Roman" w:hAnsiTheme="minorHAnsi" w:cstheme="minorHAnsi"/>
              </w:rPr>
              <w:t xml:space="preserve"> szt. dysków HDD o </w:t>
            </w:r>
            <w:proofErr w:type="spellStart"/>
            <w:r w:rsidRPr="00DE5D56">
              <w:rPr>
                <w:rFonts w:asciiTheme="minorHAnsi" w:eastAsia="Times New Roman" w:hAnsiTheme="minorHAnsi" w:cstheme="minorHAnsi"/>
              </w:rPr>
              <w:t>pojemnosci</w:t>
            </w:r>
            <w:proofErr w:type="spellEnd"/>
            <w:r w:rsidRPr="00DE5D56">
              <w:rPr>
                <w:rFonts w:asciiTheme="minorHAnsi" w:eastAsia="Times New Roman" w:hAnsiTheme="minorHAnsi" w:cstheme="minorHAnsi"/>
              </w:rPr>
              <w:t xml:space="preserve"> minimum 16TB każdy</w:t>
            </w:r>
            <w:r w:rsidR="00572EAF" w:rsidRPr="00DE5D56">
              <w:rPr>
                <w:rFonts w:asciiTheme="minorHAnsi" w:eastAsia="Times New Roman" w:hAnsiTheme="minorHAnsi" w:cstheme="minorHAnsi"/>
              </w:rPr>
              <w:t xml:space="preserve"> o prędkości min. 7 200 </w:t>
            </w:r>
            <w:proofErr w:type="spellStart"/>
            <w:r w:rsidR="00572EAF" w:rsidRPr="00DE5D56">
              <w:rPr>
                <w:rFonts w:asciiTheme="minorHAnsi" w:eastAsia="Times New Roman" w:hAnsiTheme="minorHAnsi" w:cstheme="minorHAnsi"/>
              </w:rPr>
              <w:t>obr</w:t>
            </w:r>
            <w:proofErr w:type="spellEnd"/>
            <w:r w:rsidR="00572EAF" w:rsidRPr="00DE5D56">
              <w:rPr>
                <w:rFonts w:asciiTheme="minorHAnsi" w:eastAsia="Times New Roman" w:hAnsiTheme="minorHAnsi" w:cstheme="minorHAnsi"/>
              </w:rPr>
              <w:t>/min;</w:t>
            </w:r>
          </w:p>
        </w:tc>
        <w:tc>
          <w:tcPr>
            <w:tcW w:w="1350" w:type="dxa"/>
            <w:vAlign w:val="center"/>
          </w:tcPr>
          <w:p w14:paraId="0000008C" w14:textId="77777777" w:rsidR="00941609" w:rsidRPr="00DE5D56" w:rsidRDefault="00F501C3">
            <w:pPr>
              <w:spacing w:after="0" w:line="276" w:lineRule="auto"/>
              <w:jc w:val="both"/>
              <w:rPr>
                <w:rFonts w:asciiTheme="minorHAnsi" w:eastAsia="Arial" w:hAnsiTheme="minorHAnsi" w:cstheme="minorHAnsi"/>
              </w:rPr>
            </w:pPr>
            <w:r w:rsidRPr="00DE5D56">
              <w:rPr>
                <w:rFonts w:asciiTheme="minorHAnsi" w:eastAsia="Arial" w:hAnsiTheme="minorHAnsi" w:cstheme="minorHAnsi"/>
              </w:rPr>
              <w:t>TAK, podać</w:t>
            </w:r>
          </w:p>
        </w:tc>
        <w:tc>
          <w:tcPr>
            <w:tcW w:w="5220" w:type="dxa"/>
            <w:vAlign w:val="center"/>
          </w:tcPr>
          <w:p w14:paraId="0000008D" w14:textId="77777777" w:rsidR="00941609" w:rsidRPr="00DE5D56" w:rsidRDefault="00941609">
            <w:pPr>
              <w:spacing w:after="0" w:line="276" w:lineRule="auto"/>
              <w:jc w:val="both"/>
              <w:rPr>
                <w:rFonts w:asciiTheme="minorHAnsi" w:eastAsia="Arial" w:hAnsiTheme="minorHAnsi" w:cstheme="minorHAnsi"/>
              </w:rPr>
            </w:pPr>
          </w:p>
        </w:tc>
      </w:tr>
      <w:tr w:rsidR="00941609" w:rsidRPr="00DE5D56" w14:paraId="754A4ECE" w14:textId="77777777">
        <w:trPr>
          <w:trHeight w:val="223"/>
        </w:trPr>
        <w:tc>
          <w:tcPr>
            <w:tcW w:w="570" w:type="dxa"/>
            <w:vMerge/>
            <w:vAlign w:val="center"/>
          </w:tcPr>
          <w:p w14:paraId="0000008E" w14:textId="77777777" w:rsidR="00941609" w:rsidRPr="00DE5D56" w:rsidRDefault="00941609">
            <w:pPr>
              <w:widowControl w:val="0"/>
              <w:spacing w:after="0" w:line="240" w:lineRule="auto"/>
              <w:rPr>
                <w:rFonts w:asciiTheme="minorHAnsi" w:eastAsia="Arial" w:hAnsiTheme="minorHAnsi" w:cstheme="minorHAnsi"/>
              </w:rPr>
            </w:pPr>
          </w:p>
        </w:tc>
        <w:tc>
          <w:tcPr>
            <w:tcW w:w="1425" w:type="dxa"/>
            <w:vMerge/>
            <w:vAlign w:val="center"/>
          </w:tcPr>
          <w:p w14:paraId="0000008F" w14:textId="77777777" w:rsidR="00941609" w:rsidRPr="00DE5D56" w:rsidRDefault="00941609">
            <w:pPr>
              <w:widowControl w:val="0"/>
              <w:spacing w:after="0" w:line="240" w:lineRule="auto"/>
              <w:rPr>
                <w:rFonts w:asciiTheme="minorHAnsi" w:eastAsia="Arial" w:hAnsiTheme="minorHAnsi" w:cstheme="minorHAnsi"/>
              </w:rPr>
            </w:pPr>
          </w:p>
        </w:tc>
        <w:tc>
          <w:tcPr>
            <w:tcW w:w="6570" w:type="dxa"/>
            <w:vAlign w:val="center"/>
          </w:tcPr>
          <w:p w14:paraId="00000090" w14:textId="77777777" w:rsidR="00941609" w:rsidRPr="00DE5D56" w:rsidRDefault="00F501C3">
            <w:pPr>
              <w:spacing w:after="0" w:line="276" w:lineRule="auto"/>
              <w:jc w:val="both"/>
              <w:rPr>
                <w:rFonts w:asciiTheme="minorHAnsi" w:eastAsia="Times New Roman" w:hAnsiTheme="minorHAnsi" w:cstheme="minorHAnsi"/>
              </w:rPr>
            </w:pPr>
            <w:r w:rsidRPr="00DE5D56">
              <w:rPr>
                <w:rFonts w:asciiTheme="minorHAnsi" w:eastAsia="Times New Roman" w:hAnsiTheme="minorHAnsi" w:cstheme="minorHAnsi"/>
              </w:rPr>
              <w:t xml:space="preserve">Zainstalowane min. 2 szt. dysków SSD </w:t>
            </w:r>
            <w:proofErr w:type="spellStart"/>
            <w:r w:rsidRPr="00DE5D56">
              <w:rPr>
                <w:rFonts w:asciiTheme="minorHAnsi" w:eastAsia="Times New Roman" w:hAnsiTheme="minorHAnsi" w:cstheme="minorHAnsi"/>
              </w:rPr>
              <w:t>NVMe</w:t>
            </w:r>
            <w:proofErr w:type="spellEnd"/>
            <w:r w:rsidRPr="00DE5D56">
              <w:rPr>
                <w:rFonts w:asciiTheme="minorHAnsi" w:eastAsia="Times New Roman" w:hAnsiTheme="minorHAnsi" w:cstheme="minorHAnsi"/>
              </w:rPr>
              <w:t xml:space="preserve"> o pojemności minimum 480GB każdy skonfigurowane w RAID1 na dedykowanym kontrolerze (zgodnie z pkt 5). </w:t>
            </w:r>
          </w:p>
        </w:tc>
        <w:tc>
          <w:tcPr>
            <w:tcW w:w="1350" w:type="dxa"/>
            <w:vAlign w:val="center"/>
          </w:tcPr>
          <w:p w14:paraId="00000091" w14:textId="77777777" w:rsidR="00941609" w:rsidRPr="00DE5D56" w:rsidRDefault="00F501C3">
            <w:pPr>
              <w:spacing w:after="0" w:line="276" w:lineRule="auto"/>
              <w:jc w:val="both"/>
              <w:rPr>
                <w:rFonts w:asciiTheme="minorHAnsi" w:eastAsia="Arial" w:hAnsiTheme="minorHAnsi" w:cstheme="minorHAnsi"/>
              </w:rPr>
            </w:pPr>
            <w:r w:rsidRPr="00DE5D56">
              <w:rPr>
                <w:rFonts w:asciiTheme="minorHAnsi" w:eastAsia="Arial" w:hAnsiTheme="minorHAnsi" w:cstheme="minorHAnsi"/>
              </w:rPr>
              <w:t>TAK, podać</w:t>
            </w:r>
          </w:p>
        </w:tc>
        <w:tc>
          <w:tcPr>
            <w:tcW w:w="5220" w:type="dxa"/>
            <w:vAlign w:val="center"/>
          </w:tcPr>
          <w:p w14:paraId="00000092" w14:textId="77777777" w:rsidR="00941609" w:rsidRPr="00DE5D56" w:rsidRDefault="00941609">
            <w:pPr>
              <w:spacing w:after="0" w:line="276" w:lineRule="auto"/>
              <w:jc w:val="both"/>
              <w:rPr>
                <w:rFonts w:asciiTheme="minorHAnsi" w:eastAsia="Arial" w:hAnsiTheme="minorHAnsi" w:cstheme="minorHAnsi"/>
              </w:rPr>
            </w:pPr>
          </w:p>
        </w:tc>
      </w:tr>
      <w:tr w:rsidR="00941609" w:rsidRPr="00DE5D56" w14:paraId="3EBE2A19" w14:textId="77777777">
        <w:trPr>
          <w:trHeight w:val="223"/>
        </w:trPr>
        <w:tc>
          <w:tcPr>
            <w:tcW w:w="570" w:type="dxa"/>
            <w:vAlign w:val="center"/>
          </w:tcPr>
          <w:p w14:paraId="00000093" w14:textId="77777777" w:rsidR="00941609" w:rsidRPr="00DE5D56" w:rsidRDefault="00941609">
            <w:pPr>
              <w:numPr>
                <w:ilvl w:val="0"/>
                <w:numId w:val="4"/>
              </w:numPr>
              <w:pBdr>
                <w:top w:val="nil"/>
                <w:left w:val="nil"/>
                <w:bottom w:val="nil"/>
                <w:right w:val="nil"/>
                <w:between w:val="nil"/>
              </w:pBdr>
              <w:spacing w:after="0" w:line="276" w:lineRule="auto"/>
              <w:ind w:left="397" w:hanging="171"/>
              <w:jc w:val="center"/>
              <w:rPr>
                <w:rFonts w:asciiTheme="minorHAnsi" w:eastAsia="Arial" w:hAnsiTheme="minorHAnsi" w:cstheme="minorHAnsi"/>
              </w:rPr>
            </w:pPr>
          </w:p>
        </w:tc>
        <w:tc>
          <w:tcPr>
            <w:tcW w:w="1425" w:type="dxa"/>
            <w:vAlign w:val="center"/>
          </w:tcPr>
          <w:p w14:paraId="00000094" w14:textId="77777777" w:rsidR="00941609" w:rsidRPr="00DE5D56" w:rsidRDefault="00F501C3">
            <w:pPr>
              <w:spacing w:after="0" w:line="276" w:lineRule="auto"/>
              <w:rPr>
                <w:rFonts w:asciiTheme="minorHAnsi" w:eastAsia="Arial" w:hAnsiTheme="minorHAnsi" w:cstheme="minorHAnsi"/>
              </w:rPr>
            </w:pPr>
            <w:r w:rsidRPr="00DE5D56">
              <w:rPr>
                <w:rFonts w:asciiTheme="minorHAnsi" w:eastAsia="Times New Roman" w:hAnsiTheme="minorHAnsi" w:cstheme="minorHAnsi"/>
                <w:b/>
                <w:bCs/>
              </w:rPr>
              <w:t>Karty GPU</w:t>
            </w:r>
          </w:p>
        </w:tc>
        <w:tc>
          <w:tcPr>
            <w:tcW w:w="6570" w:type="dxa"/>
            <w:vAlign w:val="center"/>
          </w:tcPr>
          <w:p w14:paraId="00000095" w14:textId="34415392" w:rsidR="00941609" w:rsidRPr="00DE5D56" w:rsidRDefault="00F501C3" w:rsidP="00AB6762">
            <w:pPr>
              <w:spacing w:after="0" w:line="276" w:lineRule="auto"/>
              <w:jc w:val="both"/>
              <w:rPr>
                <w:rFonts w:asciiTheme="minorHAnsi" w:eastAsia="Arial" w:hAnsiTheme="minorHAnsi" w:cstheme="minorHAnsi"/>
                <w:b/>
                <w:bCs/>
                <w:color w:val="ED7D31"/>
              </w:rPr>
            </w:pPr>
            <w:r w:rsidRPr="00DE5D56">
              <w:rPr>
                <w:rFonts w:asciiTheme="minorHAnsi" w:eastAsia="Times New Roman" w:hAnsiTheme="minorHAnsi" w:cstheme="minorHAnsi"/>
              </w:rPr>
              <w:t>Zintegrowany z płytą główną układ graficzny</w:t>
            </w:r>
          </w:p>
        </w:tc>
        <w:tc>
          <w:tcPr>
            <w:tcW w:w="1350" w:type="dxa"/>
            <w:vAlign w:val="center"/>
          </w:tcPr>
          <w:p w14:paraId="00000096" w14:textId="77777777" w:rsidR="00941609" w:rsidRPr="00DE5D56" w:rsidRDefault="00F501C3">
            <w:pPr>
              <w:spacing w:after="0" w:line="276" w:lineRule="auto"/>
              <w:jc w:val="both"/>
              <w:rPr>
                <w:rFonts w:asciiTheme="minorHAnsi" w:eastAsia="Arial" w:hAnsiTheme="minorHAnsi" w:cstheme="minorHAnsi"/>
              </w:rPr>
            </w:pPr>
            <w:r w:rsidRPr="00DE5D56">
              <w:rPr>
                <w:rFonts w:asciiTheme="minorHAnsi" w:eastAsia="Arial" w:hAnsiTheme="minorHAnsi" w:cstheme="minorHAnsi"/>
              </w:rPr>
              <w:t>TAK</w:t>
            </w:r>
          </w:p>
        </w:tc>
        <w:tc>
          <w:tcPr>
            <w:tcW w:w="5220" w:type="dxa"/>
            <w:vAlign w:val="center"/>
          </w:tcPr>
          <w:p w14:paraId="00000097" w14:textId="77777777" w:rsidR="00941609" w:rsidRPr="00DE5D56" w:rsidRDefault="00941609">
            <w:pPr>
              <w:spacing w:after="0" w:line="276" w:lineRule="auto"/>
              <w:jc w:val="both"/>
              <w:rPr>
                <w:rFonts w:asciiTheme="minorHAnsi" w:eastAsia="Arial" w:hAnsiTheme="minorHAnsi" w:cstheme="minorHAnsi"/>
              </w:rPr>
            </w:pPr>
          </w:p>
        </w:tc>
      </w:tr>
      <w:tr w:rsidR="00941609" w:rsidRPr="00DE5D56" w14:paraId="2061E543" w14:textId="77777777">
        <w:trPr>
          <w:trHeight w:val="223"/>
        </w:trPr>
        <w:tc>
          <w:tcPr>
            <w:tcW w:w="570" w:type="dxa"/>
            <w:vMerge w:val="restart"/>
            <w:vAlign w:val="center"/>
          </w:tcPr>
          <w:p w14:paraId="00000098" w14:textId="77777777" w:rsidR="00941609" w:rsidRPr="00DE5D56" w:rsidRDefault="00941609">
            <w:pPr>
              <w:numPr>
                <w:ilvl w:val="0"/>
                <w:numId w:val="4"/>
              </w:numPr>
              <w:pBdr>
                <w:top w:val="nil"/>
                <w:left w:val="nil"/>
                <w:bottom w:val="nil"/>
                <w:right w:val="nil"/>
                <w:between w:val="nil"/>
              </w:pBdr>
              <w:spacing w:after="0" w:line="276" w:lineRule="auto"/>
              <w:ind w:left="397" w:hanging="171"/>
              <w:jc w:val="center"/>
              <w:rPr>
                <w:rFonts w:asciiTheme="minorHAnsi" w:eastAsia="Arial" w:hAnsiTheme="minorHAnsi" w:cstheme="minorHAnsi"/>
              </w:rPr>
            </w:pPr>
          </w:p>
        </w:tc>
        <w:tc>
          <w:tcPr>
            <w:tcW w:w="1425" w:type="dxa"/>
            <w:vMerge w:val="restart"/>
            <w:vAlign w:val="center"/>
          </w:tcPr>
          <w:p w14:paraId="00000099" w14:textId="77777777" w:rsidR="00941609" w:rsidRPr="00DE5D56" w:rsidRDefault="00F501C3">
            <w:pPr>
              <w:spacing w:after="0" w:line="276" w:lineRule="auto"/>
              <w:rPr>
                <w:rFonts w:asciiTheme="minorHAnsi" w:eastAsia="Times New Roman" w:hAnsiTheme="minorHAnsi" w:cstheme="minorHAnsi"/>
                <w:b/>
                <w:bCs/>
              </w:rPr>
            </w:pPr>
            <w:r w:rsidRPr="00DE5D56">
              <w:rPr>
                <w:rFonts w:asciiTheme="minorHAnsi" w:eastAsia="Times New Roman" w:hAnsiTheme="minorHAnsi" w:cstheme="minorHAnsi"/>
                <w:b/>
                <w:bCs/>
              </w:rPr>
              <w:t xml:space="preserve">Kontrolery </w:t>
            </w:r>
          </w:p>
          <w:p w14:paraId="0000009A" w14:textId="77777777" w:rsidR="00941609" w:rsidRPr="00DE5D56" w:rsidRDefault="00F501C3">
            <w:pPr>
              <w:spacing w:after="0" w:line="276" w:lineRule="auto"/>
              <w:rPr>
                <w:rFonts w:asciiTheme="minorHAnsi" w:eastAsia="Times New Roman" w:hAnsiTheme="minorHAnsi" w:cstheme="minorHAnsi"/>
                <w:b/>
                <w:bCs/>
              </w:rPr>
            </w:pPr>
            <w:r w:rsidRPr="00DE5D56">
              <w:rPr>
                <w:rFonts w:asciiTheme="minorHAnsi" w:eastAsia="Times New Roman" w:hAnsiTheme="minorHAnsi" w:cstheme="minorHAnsi"/>
                <w:b/>
                <w:bCs/>
              </w:rPr>
              <w:t xml:space="preserve">LAN/SAN </w:t>
            </w:r>
          </w:p>
        </w:tc>
        <w:tc>
          <w:tcPr>
            <w:tcW w:w="6570" w:type="dxa"/>
            <w:vAlign w:val="center"/>
          </w:tcPr>
          <w:p w14:paraId="0000009B" w14:textId="77777777" w:rsidR="00941609" w:rsidRPr="00DE5D56" w:rsidRDefault="00F501C3">
            <w:pPr>
              <w:spacing w:after="0" w:line="276" w:lineRule="auto"/>
              <w:jc w:val="both"/>
              <w:rPr>
                <w:rFonts w:asciiTheme="minorHAnsi" w:eastAsia="Times New Roman" w:hAnsiTheme="minorHAnsi" w:cstheme="minorHAnsi"/>
              </w:rPr>
            </w:pPr>
            <w:r w:rsidRPr="00DE5D56">
              <w:rPr>
                <w:rFonts w:asciiTheme="minorHAnsi" w:eastAsia="Times New Roman" w:hAnsiTheme="minorHAnsi" w:cstheme="minorHAnsi"/>
              </w:rPr>
              <w:t>Interfejsy LAN nie zajmują żadnego z dostępnych slotów PCI Express</w:t>
            </w:r>
          </w:p>
        </w:tc>
        <w:tc>
          <w:tcPr>
            <w:tcW w:w="1350" w:type="dxa"/>
            <w:vAlign w:val="center"/>
          </w:tcPr>
          <w:p w14:paraId="0000009C" w14:textId="77777777" w:rsidR="00941609" w:rsidRPr="00DE5D56" w:rsidRDefault="00F501C3">
            <w:pPr>
              <w:spacing w:after="0" w:line="276" w:lineRule="auto"/>
              <w:jc w:val="both"/>
              <w:rPr>
                <w:rFonts w:asciiTheme="minorHAnsi" w:eastAsia="Arial" w:hAnsiTheme="minorHAnsi" w:cstheme="minorHAnsi"/>
              </w:rPr>
            </w:pPr>
            <w:r w:rsidRPr="00DE5D56">
              <w:rPr>
                <w:rFonts w:asciiTheme="minorHAnsi" w:eastAsia="Arial" w:hAnsiTheme="minorHAnsi" w:cstheme="minorHAnsi"/>
              </w:rPr>
              <w:t>TAK</w:t>
            </w:r>
          </w:p>
        </w:tc>
        <w:tc>
          <w:tcPr>
            <w:tcW w:w="5220" w:type="dxa"/>
            <w:vAlign w:val="center"/>
          </w:tcPr>
          <w:p w14:paraId="0000009D" w14:textId="77777777" w:rsidR="00941609" w:rsidRPr="00DE5D56" w:rsidRDefault="00941609">
            <w:pPr>
              <w:spacing w:after="0" w:line="276" w:lineRule="auto"/>
              <w:jc w:val="both"/>
              <w:rPr>
                <w:rFonts w:asciiTheme="minorHAnsi" w:eastAsia="Arial" w:hAnsiTheme="minorHAnsi" w:cstheme="minorHAnsi"/>
              </w:rPr>
            </w:pPr>
          </w:p>
        </w:tc>
      </w:tr>
      <w:tr w:rsidR="00941609" w:rsidRPr="00DE5D56" w14:paraId="6552C115" w14:textId="77777777">
        <w:trPr>
          <w:trHeight w:val="223"/>
        </w:trPr>
        <w:tc>
          <w:tcPr>
            <w:tcW w:w="570" w:type="dxa"/>
            <w:vMerge/>
            <w:vAlign w:val="center"/>
          </w:tcPr>
          <w:p w14:paraId="000000A3" w14:textId="77777777" w:rsidR="00941609" w:rsidRPr="00DE5D56" w:rsidRDefault="00941609">
            <w:pPr>
              <w:widowControl w:val="0"/>
              <w:spacing w:after="0" w:line="240" w:lineRule="auto"/>
              <w:rPr>
                <w:rFonts w:asciiTheme="minorHAnsi" w:eastAsia="Arial" w:hAnsiTheme="minorHAnsi" w:cstheme="minorHAnsi"/>
              </w:rPr>
            </w:pPr>
          </w:p>
        </w:tc>
        <w:tc>
          <w:tcPr>
            <w:tcW w:w="1425" w:type="dxa"/>
            <w:vMerge/>
            <w:vAlign w:val="center"/>
          </w:tcPr>
          <w:p w14:paraId="000000A4" w14:textId="77777777" w:rsidR="00941609" w:rsidRPr="00DE5D56" w:rsidRDefault="00941609">
            <w:pPr>
              <w:widowControl w:val="0"/>
              <w:spacing w:after="0" w:line="240" w:lineRule="auto"/>
              <w:rPr>
                <w:rFonts w:asciiTheme="minorHAnsi" w:eastAsia="Arial" w:hAnsiTheme="minorHAnsi" w:cstheme="minorHAnsi"/>
              </w:rPr>
            </w:pPr>
          </w:p>
        </w:tc>
        <w:tc>
          <w:tcPr>
            <w:tcW w:w="6570" w:type="dxa"/>
            <w:vAlign w:val="center"/>
          </w:tcPr>
          <w:p w14:paraId="000000A5" w14:textId="10199240" w:rsidR="00941609" w:rsidRPr="00DE5D56" w:rsidRDefault="00F501C3">
            <w:pPr>
              <w:spacing w:after="0" w:line="276" w:lineRule="auto"/>
              <w:ind w:right="30"/>
              <w:jc w:val="both"/>
              <w:rPr>
                <w:rFonts w:asciiTheme="minorHAnsi" w:eastAsia="Times New Roman" w:hAnsiTheme="minorHAnsi" w:cstheme="minorHAnsi"/>
              </w:rPr>
            </w:pPr>
            <w:r w:rsidRPr="00DE5D56">
              <w:rPr>
                <w:rFonts w:asciiTheme="minorHAnsi" w:eastAsia="Times New Roman" w:hAnsiTheme="minorHAnsi" w:cstheme="minorHAnsi"/>
              </w:rPr>
              <w:t xml:space="preserve">Interfejsy LAN - min. 2x </w:t>
            </w:r>
            <w:r w:rsidR="00572EAF" w:rsidRPr="00DE5D56">
              <w:rPr>
                <w:rFonts w:asciiTheme="minorHAnsi" w:eastAsia="Times New Roman" w:hAnsiTheme="minorHAnsi" w:cstheme="minorHAnsi"/>
              </w:rPr>
              <w:t>10/</w:t>
            </w:r>
            <w:r w:rsidRPr="00DE5D56">
              <w:rPr>
                <w:rFonts w:asciiTheme="minorHAnsi" w:eastAsia="Times New Roman" w:hAnsiTheme="minorHAnsi" w:cstheme="minorHAnsi"/>
              </w:rPr>
              <w:t xml:space="preserve">25Gbit SFP28 dostarczone wraz z dedykowanymi przez producenta wkładkami; </w:t>
            </w:r>
          </w:p>
        </w:tc>
        <w:tc>
          <w:tcPr>
            <w:tcW w:w="1350" w:type="dxa"/>
            <w:vAlign w:val="center"/>
          </w:tcPr>
          <w:p w14:paraId="000000A6" w14:textId="77777777" w:rsidR="00941609" w:rsidRPr="00DE5D56" w:rsidRDefault="00F501C3">
            <w:pPr>
              <w:spacing w:after="0" w:line="276" w:lineRule="auto"/>
              <w:jc w:val="both"/>
              <w:rPr>
                <w:rFonts w:asciiTheme="minorHAnsi" w:eastAsia="Arial" w:hAnsiTheme="minorHAnsi" w:cstheme="minorHAnsi"/>
              </w:rPr>
            </w:pPr>
            <w:r w:rsidRPr="00DE5D56">
              <w:rPr>
                <w:rFonts w:asciiTheme="minorHAnsi" w:eastAsia="Arial" w:hAnsiTheme="minorHAnsi" w:cstheme="minorHAnsi"/>
              </w:rPr>
              <w:t>TAK, podać</w:t>
            </w:r>
          </w:p>
        </w:tc>
        <w:tc>
          <w:tcPr>
            <w:tcW w:w="5220" w:type="dxa"/>
            <w:vAlign w:val="center"/>
          </w:tcPr>
          <w:p w14:paraId="000000A7" w14:textId="77777777" w:rsidR="00941609" w:rsidRPr="00DE5D56" w:rsidRDefault="00941609">
            <w:pPr>
              <w:spacing w:after="0" w:line="276" w:lineRule="auto"/>
              <w:jc w:val="both"/>
              <w:rPr>
                <w:rFonts w:asciiTheme="minorHAnsi" w:eastAsia="Arial" w:hAnsiTheme="minorHAnsi" w:cstheme="minorHAnsi"/>
              </w:rPr>
            </w:pPr>
          </w:p>
        </w:tc>
      </w:tr>
      <w:tr w:rsidR="00941609" w:rsidRPr="00DE5D56" w14:paraId="32C61E31" w14:textId="77777777">
        <w:trPr>
          <w:trHeight w:val="223"/>
        </w:trPr>
        <w:tc>
          <w:tcPr>
            <w:tcW w:w="570" w:type="dxa"/>
            <w:vMerge/>
            <w:vAlign w:val="center"/>
          </w:tcPr>
          <w:p w14:paraId="000000A8" w14:textId="77777777" w:rsidR="00941609" w:rsidRPr="00DE5D56" w:rsidRDefault="00941609">
            <w:pPr>
              <w:widowControl w:val="0"/>
              <w:spacing w:after="0" w:line="240" w:lineRule="auto"/>
              <w:rPr>
                <w:rFonts w:asciiTheme="minorHAnsi" w:eastAsia="Arial" w:hAnsiTheme="minorHAnsi" w:cstheme="minorHAnsi"/>
              </w:rPr>
            </w:pPr>
          </w:p>
        </w:tc>
        <w:tc>
          <w:tcPr>
            <w:tcW w:w="1425" w:type="dxa"/>
            <w:vMerge/>
            <w:vAlign w:val="center"/>
          </w:tcPr>
          <w:p w14:paraId="000000A9" w14:textId="77777777" w:rsidR="00941609" w:rsidRPr="00DE5D56" w:rsidRDefault="00941609">
            <w:pPr>
              <w:widowControl w:val="0"/>
              <w:spacing w:after="0" w:line="240" w:lineRule="auto"/>
              <w:rPr>
                <w:rFonts w:asciiTheme="minorHAnsi" w:eastAsia="Arial" w:hAnsiTheme="minorHAnsi" w:cstheme="minorHAnsi"/>
              </w:rPr>
            </w:pPr>
          </w:p>
        </w:tc>
        <w:tc>
          <w:tcPr>
            <w:tcW w:w="6570" w:type="dxa"/>
            <w:vAlign w:val="center"/>
          </w:tcPr>
          <w:p w14:paraId="000000AA" w14:textId="12A304ED" w:rsidR="00941609" w:rsidRPr="00DE5D56" w:rsidRDefault="00F501C3">
            <w:pPr>
              <w:spacing w:after="0" w:line="276" w:lineRule="auto"/>
              <w:ind w:right="30"/>
              <w:jc w:val="both"/>
              <w:rPr>
                <w:rFonts w:asciiTheme="minorHAnsi" w:eastAsia="Times New Roman" w:hAnsiTheme="minorHAnsi" w:cstheme="minorHAnsi"/>
              </w:rPr>
            </w:pPr>
            <w:r w:rsidRPr="00DE5D56">
              <w:rPr>
                <w:rFonts w:asciiTheme="minorHAnsi" w:eastAsia="Times New Roman" w:hAnsiTheme="minorHAnsi" w:cstheme="minorHAnsi"/>
              </w:rPr>
              <w:t>Interfejsy LAN - możliwość uzyskania dwóch interfejsów 100Gbit QSFP28</w:t>
            </w:r>
            <w:r w:rsidR="00D30C78" w:rsidRPr="00DE5D56">
              <w:rPr>
                <w:rFonts w:asciiTheme="minorHAnsi" w:eastAsia="Times New Roman" w:hAnsiTheme="minorHAnsi" w:cstheme="minorHAnsi"/>
              </w:rPr>
              <w:t>;</w:t>
            </w:r>
          </w:p>
        </w:tc>
        <w:tc>
          <w:tcPr>
            <w:tcW w:w="1350" w:type="dxa"/>
            <w:vAlign w:val="center"/>
          </w:tcPr>
          <w:p w14:paraId="000000AB" w14:textId="77777777" w:rsidR="00941609" w:rsidRPr="00DE5D56" w:rsidRDefault="00F501C3">
            <w:pPr>
              <w:spacing w:after="0" w:line="276" w:lineRule="auto"/>
              <w:jc w:val="both"/>
              <w:rPr>
                <w:rFonts w:asciiTheme="minorHAnsi" w:eastAsia="Arial" w:hAnsiTheme="minorHAnsi" w:cstheme="minorHAnsi"/>
              </w:rPr>
            </w:pPr>
            <w:r w:rsidRPr="00DE5D56">
              <w:rPr>
                <w:rFonts w:asciiTheme="minorHAnsi" w:eastAsia="Arial" w:hAnsiTheme="minorHAnsi" w:cstheme="minorHAnsi"/>
              </w:rPr>
              <w:t>TAK</w:t>
            </w:r>
          </w:p>
        </w:tc>
        <w:tc>
          <w:tcPr>
            <w:tcW w:w="5220" w:type="dxa"/>
            <w:vAlign w:val="center"/>
          </w:tcPr>
          <w:p w14:paraId="000000AC" w14:textId="77777777" w:rsidR="00941609" w:rsidRPr="00DE5D56" w:rsidRDefault="00941609">
            <w:pPr>
              <w:spacing w:after="0" w:line="276" w:lineRule="auto"/>
              <w:jc w:val="both"/>
              <w:rPr>
                <w:rFonts w:asciiTheme="minorHAnsi" w:eastAsia="Arial" w:hAnsiTheme="minorHAnsi" w:cstheme="minorHAnsi"/>
              </w:rPr>
            </w:pPr>
          </w:p>
        </w:tc>
      </w:tr>
      <w:tr w:rsidR="00941609" w:rsidRPr="00DE5D56" w14:paraId="7581164A" w14:textId="77777777">
        <w:trPr>
          <w:trHeight w:val="223"/>
        </w:trPr>
        <w:tc>
          <w:tcPr>
            <w:tcW w:w="570" w:type="dxa"/>
            <w:vMerge/>
            <w:vAlign w:val="center"/>
          </w:tcPr>
          <w:p w14:paraId="000000AD" w14:textId="77777777" w:rsidR="00941609" w:rsidRPr="00DE5D56" w:rsidRDefault="00941609">
            <w:pPr>
              <w:widowControl w:val="0"/>
              <w:spacing w:after="0" w:line="240" w:lineRule="auto"/>
              <w:rPr>
                <w:rFonts w:asciiTheme="minorHAnsi" w:eastAsia="Arial" w:hAnsiTheme="minorHAnsi" w:cstheme="minorHAnsi"/>
              </w:rPr>
            </w:pPr>
          </w:p>
        </w:tc>
        <w:tc>
          <w:tcPr>
            <w:tcW w:w="1425" w:type="dxa"/>
            <w:vMerge/>
            <w:vAlign w:val="center"/>
          </w:tcPr>
          <w:p w14:paraId="000000AE" w14:textId="77777777" w:rsidR="00941609" w:rsidRPr="00DE5D56" w:rsidRDefault="00941609">
            <w:pPr>
              <w:widowControl w:val="0"/>
              <w:spacing w:after="0" w:line="240" w:lineRule="auto"/>
              <w:rPr>
                <w:rFonts w:asciiTheme="minorHAnsi" w:eastAsia="Arial" w:hAnsiTheme="minorHAnsi" w:cstheme="minorHAnsi"/>
              </w:rPr>
            </w:pPr>
          </w:p>
        </w:tc>
        <w:tc>
          <w:tcPr>
            <w:tcW w:w="6570" w:type="dxa"/>
            <w:vAlign w:val="center"/>
          </w:tcPr>
          <w:p w14:paraId="000000AF" w14:textId="77777777" w:rsidR="00941609" w:rsidRPr="00DE5D56" w:rsidRDefault="00F501C3">
            <w:pPr>
              <w:spacing w:after="0" w:line="276" w:lineRule="auto"/>
              <w:ind w:left="460" w:hanging="425"/>
              <w:jc w:val="both"/>
              <w:rPr>
                <w:rFonts w:asciiTheme="minorHAnsi" w:eastAsia="Times New Roman" w:hAnsiTheme="minorHAnsi" w:cstheme="minorHAnsi"/>
              </w:rPr>
            </w:pPr>
            <w:r w:rsidRPr="00DE5D56">
              <w:rPr>
                <w:rFonts w:asciiTheme="minorHAnsi" w:eastAsia="Times New Roman" w:hAnsiTheme="minorHAnsi" w:cstheme="minorHAnsi"/>
              </w:rPr>
              <w:t>Interfejsy SAN - karta FC wyposażona w minimum 2 porty 32Gbit obsadzona dedykowanymi przez producenta serwera wkładkami.</w:t>
            </w:r>
          </w:p>
        </w:tc>
        <w:tc>
          <w:tcPr>
            <w:tcW w:w="1350" w:type="dxa"/>
            <w:vAlign w:val="center"/>
          </w:tcPr>
          <w:p w14:paraId="000000B0" w14:textId="77777777" w:rsidR="00941609" w:rsidRPr="00DE5D56" w:rsidRDefault="00F501C3">
            <w:pPr>
              <w:spacing w:after="0" w:line="276" w:lineRule="auto"/>
              <w:jc w:val="both"/>
              <w:rPr>
                <w:rFonts w:asciiTheme="minorHAnsi" w:eastAsia="Arial" w:hAnsiTheme="minorHAnsi" w:cstheme="minorHAnsi"/>
              </w:rPr>
            </w:pPr>
            <w:r w:rsidRPr="00DE5D56">
              <w:rPr>
                <w:rFonts w:asciiTheme="minorHAnsi" w:eastAsia="Arial" w:hAnsiTheme="minorHAnsi" w:cstheme="minorHAnsi"/>
              </w:rPr>
              <w:t>TAK, podać</w:t>
            </w:r>
          </w:p>
        </w:tc>
        <w:tc>
          <w:tcPr>
            <w:tcW w:w="5220" w:type="dxa"/>
            <w:vAlign w:val="center"/>
          </w:tcPr>
          <w:p w14:paraId="000000B1" w14:textId="77777777" w:rsidR="00941609" w:rsidRPr="00DE5D56" w:rsidRDefault="00941609">
            <w:pPr>
              <w:spacing w:after="0" w:line="276" w:lineRule="auto"/>
              <w:jc w:val="both"/>
              <w:rPr>
                <w:rFonts w:asciiTheme="minorHAnsi" w:eastAsia="Arial" w:hAnsiTheme="minorHAnsi" w:cstheme="minorHAnsi"/>
              </w:rPr>
            </w:pPr>
          </w:p>
        </w:tc>
      </w:tr>
      <w:tr w:rsidR="00941609" w:rsidRPr="00DE5D56" w14:paraId="74410293" w14:textId="77777777">
        <w:trPr>
          <w:trHeight w:val="223"/>
        </w:trPr>
        <w:tc>
          <w:tcPr>
            <w:tcW w:w="570" w:type="dxa"/>
            <w:vMerge w:val="restart"/>
            <w:vAlign w:val="center"/>
          </w:tcPr>
          <w:p w14:paraId="000000B2" w14:textId="77777777" w:rsidR="00941609" w:rsidRPr="00DE5D56" w:rsidRDefault="00941609">
            <w:pPr>
              <w:numPr>
                <w:ilvl w:val="0"/>
                <w:numId w:val="4"/>
              </w:numPr>
              <w:pBdr>
                <w:top w:val="nil"/>
                <w:left w:val="nil"/>
                <w:bottom w:val="nil"/>
                <w:right w:val="nil"/>
                <w:between w:val="nil"/>
              </w:pBdr>
              <w:spacing w:after="0" w:line="276" w:lineRule="auto"/>
              <w:ind w:left="397" w:hanging="171"/>
              <w:jc w:val="center"/>
              <w:rPr>
                <w:rFonts w:asciiTheme="minorHAnsi" w:eastAsia="Arial" w:hAnsiTheme="minorHAnsi" w:cstheme="minorHAnsi"/>
              </w:rPr>
            </w:pPr>
          </w:p>
        </w:tc>
        <w:tc>
          <w:tcPr>
            <w:tcW w:w="1425" w:type="dxa"/>
            <w:vMerge w:val="restart"/>
            <w:vAlign w:val="center"/>
          </w:tcPr>
          <w:p w14:paraId="000000B3" w14:textId="77777777" w:rsidR="00941609" w:rsidRPr="00DE5D56" w:rsidRDefault="00F501C3">
            <w:pPr>
              <w:spacing w:after="0" w:line="276" w:lineRule="auto"/>
              <w:rPr>
                <w:rFonts w:asciiTheme="minorHAnsi" w:eastAsia="Arial" w:hAnsiTheme="minorHAnsi" w:cstheme="minorHAnsi"/>
              </w:rPr>
            </w:pPr>
            <w:r w:rsidRPr="00DE5D56">
              <w:rPr>
                <w:rFonts w:asciiTheme="minorHAnsi" w:eastAsia="Times New Roman" w:hAnsiTheme="minorHAnsi" w:cstheme="minorHAnsi"/>
                <w:b/>
                <w:bCs/>
              </w:rPr>
              <w:t xml:space="preserve">Porty </w:t>
            </w:r>
          </w:p>
        </w:tc>
        <w:tc>
          <w:tcPr>
            <w:tcW w:w="6570" w:type="dxa"/>
            <w:vAlign w:val="center"/>
          </w:tcPr>
          <w:p w14:paraId="000000B4" w14:textId="77777777" w:rsidR="00941609" w:rsidRPr="00DE5D56" w:rsidRDefault="00F501C3">
            <w:pPr>
              <w:spacing w:after="0" w:line="276" w:lineRule="auto"/>
              <w:jc w:val="both"/>
              <w:rPr>
                <w:rFonts w:asciiTheme="minorHAnsi" w:eastAsia="Times New Roman" w:hAnsiTheme="minorHAnsi" w:cstheme="minorHAnsi"/>
              </w:rPr>
            </w:pPr>
            <w:r w:rsidRPr="00DE5D56">
              <w:rPr>
                <w:rFonts w:asciiTheme="minorHAnsi" w:eastAsia="Times New Roman" w:hAnsiTheme="minorHAnsi" w:cstheme="minorHAnsi"/>
              </w:rPr>
              <w:t xml:space="preserve">Zintegrowana karta graficzna z minimum 1 złączem VGA z tyłu serwera. Opcjonalnie złącze VGA dostępne na panelu przednim; </w:t>
            </w:r>
          </w:p>
        </w:tc>
        <w:tc>
          <w:tcPr>
            <w:tcW w:w="1350" w:type="dxa"/>
            <w:vAlign w:val="center"/>
          </w:tcPr>
          <w:p w14:paraId="000000B5" w14:textId="77777777" w:rsidR="00941609" w:rsidRPr="00DE5D56" w:rsidRDefault="00F501C3">
            <w:pPr>
              <w:spacing w:after="0" w:line="276" w:lineRule="auto"/>
              <w:jc w:val="both"/>
              <w:rPr>
                <w:rFonts w:asciiTheme="minorHAnsi" w:eastAsia="Arial" w:hAnsiTheme="minorHAnsi" w:cstheme="minorHAnsi"/>
              </w:rPr>
            </w:pPr>
            <w:r w:rsidRPr="00DE5D56">
              <w:rPr>
                <w:rFonts w:asciiTheme="minorHAnsi" w:eastAsia="Arial" w:hAnsiTheme="minorHAnsi" w:cstheme="minorHAnsi"/>
              </w:rPr>
              <w:t>TAK, podać</w:t>
            </w:r>
          </w:p>
        </w:tc>
        <w:tc>
          <w:tcPr>
            <w:tcW w:w="5220" w:type="dxa"/>
            <w:vAlign w:val="center"/>
          </w:tcPr>
          <w:p w14:paraId="000000B6" w14:textId="77777777" w:rsidR="00941609" w:rsidRPr="00DE5D56" w:rsidRDefault="00941609">
            <w:pPr>
              <w:spacing w:after="0" w:line="276" w:lineRule="auto"/>
              <w:jc w:val="both"/>
              <w:rPr>
                <w:rFonts w:asciiTheme="minorHAnsi" w:eastAsia="Arial" w:hAnsiTheme="minorHAnsi" w:cstheme="minorHAnsi"/>
              </w:rPr>
            </w:pPr>
          </w:p>
        </w:tc>
      </w:tr>
      <w:tr w:rsidR="00941609" w:rsidRPr="00DE5D56" w14:paraId="7D0CBE9B" w14:textId="77777777">
        <w:trPr>
          <w:trHeight w:val="223"/>
        </w:trPr>
        <w:tc>
          <w:tcPr>
            <w:tcW w:w="570" w:type="dxa"/>
            <w:vMerge/>
            <w:vAlign w:val="center"/>
          </w:tcPr>
          <w:p w14:paraId="000000B7" w14:textId="77777777" w:rsidR="00941609" w:rsidRPr="00DE5D56" w:rsidRDefault="00941609">
            <w:pPr>
              <w:widowControl w:val="0"/>
              <w:spacing w:after="0" w:line="240" w:lineRule="auto"/>
              <w:rPr>
                <w:rFonts w:asciiTheme="minorHAnsi" w:eastAsia="Arial" w:hAnsiTheme="minorHAnsi" w:cstheme="minorHAnsi"/>
              </w:rPr>
            </w:pPr>
          </w:p>
        </w:tc>
        <w:tc>
          <w:tcPr>
            <w:tcW w:w="1425" w:type="dxa"/>
            <w:vMerge/>
            <w:vAlign w:val="center"/>
          </w:tcPr>
          <w:p w14:paraId="000000B8" w14:textId="77777777" w:rsidR="00941609" w:rsidRPr="00DE5D56" w:rsidRDefault="00941609">
            <w:pPr>
              <w:widowControl w:val="0"/>
              <w:spacing w:after="0" w:line="240" w:lineRule="auto"/>
              <w:rPr>
                <w:rFonts w:asciiTheme="minorHAnsi" w:eastAsia="Arial" w:hAnsiTheme="minorHAnsi" w:cstheme="minorHAnsi"/>
              </w:rPr>
            </w:pPr>
          </w:p>
        </w:tc>
        <w:tc>
          <w:tcPr>
            <w:tcW w:w="6570" w:type="dxa"/>
            <w:vAlign w:val="center"/>
          </w:tcPr>
          <w:p w14:paraId="000000B9" w14:textId="4E785C54" w:rsidR="00941609" w:rsidRPr="00DE5D56" w:rsidRDefault="00F501C3">
            <w:pPr>
              <w:spacing w:after="0" w:line="276" w:lineRule="auto"/>
              <w:jc w:val="both"/>
              <w:rPr>
                <w:rFonts w:asciiTheme="minorHAnsi" w:eastAsia="Times New Roman" w:hAnsiTheme="minorHAnsi" w:cstheme="minorHAnsi"/>
              </w:rPr>
            </w:pPr>
            <w:r w:rsidRPr="00DE5D56">
              <w:rPr>
                <w:rFonts w:asciiTheme="minorHAnsi" w:eastAsia="Times New Roman" w:hAnsiTheme="minorHAnsi" w:cstheme="minorHAnsi"/>
              </w:rPr>
              <w:t xml:space="preserve">Min. 1 port </w:t>
            </w:r>
            <w:r w:rsidR="00572EAF" w:rsidRPr="00DE5D56">
              <w:rPr>
                <w:rFonts w:asciiTheme="minorHAnsi" w:eastAsia="Times New Roman" w:hAnsiTheme="minorHAnsi" w:cstheme="minorHAnsi"/>
              </w:rPr>
              <w:t xml:space="preserve">USB 3.x </w:t>
            </w:r>
            <w:r w:rsidR="007F703B" w:rsidRPr="00DE5D56">
              <w:rPr>
                <w:rFonts w:asciiTheme="minorHAnsi" w:eastAsia="Times New Roman" w:hAnsiTheme="minorHAnsi" w:cstheme="minorHAnsi"/>
              </w:rPr>
              <w:t xml:space="preserve">- </w:t>
            </w:r>
            <w:r w:rsidRPr="00DE5D56">
              <w:rPr>
                <w:rFonts w:asciiTheme="minorHAnsi" w:eastAsia="Times New Roman" w:hAnsiTheme="minorHAnsi" w:cstheme="minorHAnsi"/>
              </w:rPr>
              <w:t xml:space="preserve">wewnątrz serwera zintegrowany z płytą główną; </w:t>
            </w:r>
          </w:p>
        </w:tc>
        <w:tc>
          <w:tcPr>
            <w:tcW w:w="1350" w:type="dxa"/>
            <w:vAlign w:val="center"/>
          </w:tcPr>
          <w:p w14:paraId="000000BA" w14:textId="77777777" w:rsidR="00941609" w:rsidRPr="00DE5D56" w:rsidRDefault="00F501C3">
            <w:pPr>
              <w:spacing w:after="0" w:line="276" w:lineRule="auto"/>
              <w:jc w:val="both"/>
              <w:rPr>
                <w:rFonts w:asciiTheme="minorHAnsi" w:eastAsia="Arial" w:hAnsiTheme="minorHAnsi" w:cstheme="minorHAnsi"/>
              </w:rPr>
            </w:pPr>
            <w:r w:rsidRPr="00DE5D56">
              <w:rPr>
                <w:rFonts w:asciiTheme="minorHAnsi" w:eastAsia="Arial" w:hAnsiTheme="minorHAnsi" w:cstheme="minorHAnsi"/>
              </w:rPr>
              <w:t>TAK, podać</w:t>
            </w:r>
          </w:p>
        </w:tc>
        <w:tc>
          <w:tcPr>
            <w:tcW w:w="5220" w:type="dxa"/>
            <w:vAlign w:val="center"/>
          </w:tcPr>
          <w:p w14:paraId="000000BB" w14:textId="77777777" w:rsidR="00941609" w:rsidRPr="00DE5D56" w:rsidRDefault="00941609">
            <w:pPr>
              <w:spacing w:after="0" w:line="276" w:lineRule="auto"/>
              <w:jc w:val="both"/>
              <w:rPr>
                <w:rFonts w:asciiTheme="minorHAnsi" w:eastAsia="Arial" w:hAnsiTheme="minorHAnsi" w:cstheme="minorHAnsi"/>
              </w:rPr>
            </w:pPr>
          </w:p>
        </w:tc>
      </w:tr>
      <w:tr w:rsidR="00941609" w:rsidRPr="00DE5D56" w14:paraId="6CF92E3A" w14:textId="77777777">
        <w:trPr>
          <w:trHeight w:val="223"/>
        </w:trPr>
        <w:tc>
          <w:tcPr>
            <w:tcW w:w="570" w:type="dxa"/>
            <w:vMerge/>
            <w:vAlign w:val="center"/>
          </w:tcPr>
          <w:p w14:paraId="000000BC" w14:textId="77777777" w:rsidR="00941609" w:rsidRPr="00DE5D56" w:rsidRDefault="00941609">
            <w:pPr>
              <w:widowControl w:val="0"/>
              <w:spacing w:after="0" w:line="240" w:lineRule="auto"/>
              <w:rPr>
                <w:rFonts w:asciiTheme="minorHAnsi" w:eastAsia="Arial" w:hAnsiTheme="minorHAnsi" w:cstheme="minorHAnsi"/>
              </w:rPr>
            </w:pPr>
          </w:p>
        </w:tc>
        <w:tc>
          <w:tcPr>
            <w:tcW w:w="1425" w:type="dxa"/>
            <w:vMerge/>
            <w:vAlign w:val="center"/>
          </w:tcPr>
          <w:p w14:paraId="000000BD" w14:textId="77777777" w:rsidR="00941609" w:rsidRPr="00DE5D56" w:rsidRDefault="00941609">
            <w:pPr>
              <w:widowControl w:val="0"/>
              <w:spacing w:after="0" w:line="240" w:lineRule="auto"/>
              <w:rPr>
                <w:rFonts w:asciiTheme="minorHAnsi" w:eastAsia="Arial" w:hAnsiTheme="minorHAnsi" w:cstheme="minorHAnsi"/>
              </w:rPr>
            </w:pPr>
          </w:p>
        </w:tc>
        <w:tc>
          <w:tcPr>
            <w:tcW w:w="6570" w:type="dxa"/>
            <w:vAlign w:val="center"/>
          </w:tcPr>
          <w:p w14:paraId="000000BE" w14:textId="1B3278FA" w:rsidR="00941609" w:rsidRPr="00DE5D56" w:rsidRDefault="00F501C3">
            <w:pPr>
              <w:spacing w:after="0" w:line="276" w:lineRule="auto"/>
              <w:jc w:val="both"/>
              <w:rPr>
                <w:rFonts w:asciiTheme="minorHAnsi" w:eastAsia="Times New Roman" w:hAnsiTheme="minorHAnsi" w:cstheme="minorHAnsi"/>
              </w:rPr>
            </w:pPr>
            <w:r w:rsidRPr="00DE5D56">
              <w:rPr>
                <w:rFonts w:asciiTheme="minorHAnsi" w:eastAsia="Times New Roman" w:hAnsiTheme="minorHAnsi" w:cstheme="minorHAnsi"/>
              </w:rPr>
              <w:t xml:space="preserve">Min. </w:t>
            </w:r>
            <w:r w:rsidR="00A11F82" w:rsidRPr="00DE5D56">
              <w:rPr>
                <w:rFonts w:asciiTheme="minorHAnsi" w:eastAsia="Times New Roman" w:hAnsiTheme="minorHAnsi" w:cstheme="minorHAnsi"/>
              </w:rPr>
              <w:t>1</w:t>
            </w:r>
            <w:r w:rsidRPr="00DE5D56">
              <w:rPr>
                <w:rFonts w:asciiTheme="minorHAnsi" w:eastAsia="Times New Roman" w:hAnsiTheme="minorHAnsi" w:cstheme="minorHAnsi"/>
              </w:rPr>
              <w:t xml:space="preserve"> port USB 3.</w:t>
            </w:r>
            <w:r w:rsidR="007F703B" w:rsidRPr="00DE5D56">
              <w:rPr>
                <w:rFonts w:asciiTheme="minorHAnsi" w:eastAsia="Times New Roman" w:hAnsiTheme="minorHAnsi" w:cstheme="minorHAnsi"/>
              </w:rPr>
              <w:t>x</w:t>
            </w:r>
            <w:r w:rsidRPr="00DE5D56">
              <w:rPr>
                <w:rFonts w:asciiTheme="minorHAnsi" w:eastAsia="Times New Roman" w:hAnsiTheme="minorHAnsi" w:cstheme="minorHAnsi"/>
              </w:rPr>
              <w:t xml:space="preserve"> - dostępne z tyłu serwera; </w:t>
            </w:r>
          </w:p>
        </w:tc>
        <w:tc>
          <w:tcPr>
            <w:tcW w:w="1350" w:type="dxa"/>
            <w:vAlign w:val="center"/>
          </w:tcPr>
          <w:p w14:paraId="000000BF" w14:textId="77777777" w:rsidR="00941609" w:rsidRPr="00DE5D56" w:rsidRDefault="00F501C3">
            <w:pPr>
              <w:spacing w:after="0" w:line="276" w:lineRule="auto"/>
              <w:jc w:val="both"/>
              <w:rPr>
                <w:rFonts w:asciiTheme="minorHAnsi" w:eastAsia="Arial" w:hAnsiTheme="minorHAnsi" w:cstheme="minorHAnsi"/>
              </w:rPr>
            </w:pPr>
            <w:r w:rsidRPr="00DE5D56">
              <w:rPr>
                <w:rFonts w:asciiTheme="minorHAnsi" w:eastAsia="Arial" w:hAnsiTheme="minorHAnsi" w:cstheme="minorHAnsi"/>
              </w:rPr>
              <w:t>TAK, podać</w:t>
            </w:r>
          </w:p>
        </w:tc>
        <w:tc>
          <w:tcPr>
            <w:tcW w:w="5220" w:type="dxa"/>
            <w:vAlign w:val="center"/>
          </w:tcPr>
          <w:p w14:paraId="000000C0" w14:textId="77777777" w:rsidR="00941609" w:rsidRPr="00DE5D56" w:rsidRDefault="00941609">
            <w:pPr>
              <w:spacing w:after="0" w:line="276" w:lineRule="auto"/>
              <w:jc w:val="both"/>
              <w:rPr>
                <w:rFonts w:asciiTheme="minorHAnsi" w:eastAsia="Arial" w:hAnsiTheme="minorHAnsi" w:cstheme="minorHAnsi"/>
              </w:rPr>
            </w:pPr>
          </w:p>
        </w:tc>
      </w:tr>
      <w:tr w:rsidR="00941609" w:rsidRPr="00DE5D56" w14:paraId="2E6F52E5" w14:textId="77777777">
        <w:trPr>
          <w:trHeight w:val="223"/>
        </w:trPr>
        <w:tc>
          <w:tcPr>
            <w:tcW w:w="570" w:type="dxa"/>
            <w:vMerge/>
            <w:vAlign w:val="center"/>
          </w:tcPr>
          <w:p w14:paraId="000000C1" w14:textId="77777777" w:rsidR="00941609" w:rsidRPr="00DE5D56" w:rsidRDefault="00941609">
            <w:pPr>
              <w:widowControl w:val="0"/>
              <w:spacing w:after="0" w:line="240" w:lineRule="auto"/>
              <w:rPr>
                <w:rFonts w:asciiTheme="minorHAnsi" w:eastAsia="Arial" w:hAnsiTheme="minorHAnsi" w:cstheme="minorHAnsi"/>
              </w:rPr>
            </w:pPr>
          </w:p>
        </w:tc>
        <w:tc>
          <w:tcPr>
            <w:tcW w:w="1425" w:type="dxa"/>
            <w:vMerge/>
            <w:vAlign w:val="center"/>
          </w:tcPr>
          <w:p w14:paraId="000000C2" w14:textId="77777777" w:rsidR="00941609" w:rsidRPr="00DE5D56" w:rsidRDefault="00941609">
            <w:pPr>
              <w:widowControl w:val="0"/>
              <w:spacing w:after="0" w:line="240" w:lineRule="auto"/>
              <w:rPr>
                <w:rFonts w:asciiTheme="minorHAnsi" w:eastAsia="Arial" w:hAnsiTheme="minorHAnsi" w:cstheme="minorHAnsi"/>
              </w:rPr>
            </w:pPr>
          </w:p>
        </w:tc>
        <w:tc>
          <w:tcPr>
            <w:tcW w:w="6570" w:type="dxa"/>
            <w:vAlign w:val="center"/>
          </w:tcPr>
          <w:p w14:paraId="000000C3" w14:textId="7A57D34D" w:rsidR="00941609" w:rsidRPr="00DE5D56" w:rsidRDefault="00F501C3">
            <w:pPr>
              <w:spacing w:after="0" w:line="276" w:lineRule="auto"/>
              <w:jc w:val="both"/>
              <w:rPr>
                <w:rFonts w:asciiTheme="minorHAnsi" w:eastAsia="Times New Roman" w:hAnsiTheme="minorHAnsi" w:cstheme="minorHAnsi"/>
              </w:rPr>
            </w:pPr>
            <w:r w:rsidRPr="00DE5D56">
              <w:rPr>
                <w:rFonts w:asciiTheme="minorHAnsi" w:eastAsia="Times New Roman" w:hAnsiTheme="minorHAnsi" w:cstheme="minorHAnsi"/>
              </w:rPr>
              <w:t xml:space="preserve">Min. </w:t>
            </w:r>
            <w:r w:rsidR="00A11F82" w:rsidRPr="00DE5D56">
              <w:rPr>
                <w:rFonts w:asciiTheme="minorHAnsi" w:eastAsia="Times New Roman" w:hAnsiTheme="minorHAnsi" w:cstheme="minorHAnsi"/>
              </w:rPr>
              <w:t>1</w:t>
            </w:r>
            <w:r w:rsidRPr="00DE5D56">
              <w:rPr>
                <w:rFonts w:asciiTheme="minorHAnsi" w:eastAsia="Times New Roman" w:hAnsiTheme="minorHAnsi" w:cstheme="minorHAnsi"/>
              </w:rPr>
              <w:t xml:space="preserve"> port USB 3.</w:t>
            </w:r>
            <w:r w:rsidR="007F703B" w:rsidRPr="00DE5D56">
              <w:rPr>
                <w:rFonts w:asciiTheme="minorHAnsi" w:eastAsia="Times New Roman" w:hAnsiTheme="minorHAnsi" w:cstheme="minorHAnsi"/>
              </w:rPr>
              <w:t>x</w:t>
            </w:r>
            <w:r w:rsidRPr="00DE5D56">
              <w:rPr>
                <w:rFonts w:asciiTheme="minorHAnsi" w:eastAsia="Times New Roman" w:hAnsiTheme="minorHAnsi" w:cstheme="minorHAnsi"/>
              </w:rPr>
              <w:t xml:space="preserve"> - na panelu przednim;</w:t>
            </w:r>
          </w:p>
        </w:tc>
        <w:tc>
          <w:tcPr>
            <w:tcW w:w="1350" w:type="dxa"/>
            <w:vAlign w:val="center"/>
          </w:tcPr>
          <w:p w14:paraId="000000C4" w14:textId="77777777" w:rsidR="00941609" w:rsidRPr="00DE5D56" w:rsidRDefault="00F501C3">
            <w:pPr>
              <w:spacing w:after="0" w:line="276" w:lineRule="auto"/>
              <w:jc w:val="both"/>
              <w:rPr>
                <w:rFonts w:asciiTheme="minorHAnsi" w:eastAsia="Arial" w:hAnsiTheme="minorHAnsi" w:cstheme="minorHAnsi"/>
              </w:rPr>
            </w:pPr>
            <w:r w:rsidRPr="00DE5D56">
              <w:rPr>
                <w:rFonts w:asciiTheme="minorHAnsi" w:eastAsia="Arial" w:hAnsiTheme="minorHAnsi" w:cstheme="minorHAnsi"/>
              </w:rPr>
              <w:t>TAK, podać</w:t>
            </w:r>
          </w:p>
        </w:tc>
        <w:tc>
          <w:tcPr>
            <w:tcW w:w="5220" w:type="dxa"/>
            <w:vAlign w:val="center"/>
          </w:tcPr>
          <w:p w14:paraId="000000C5" w14:textId="77777777" w:rsidR="00941609" w:rsidRPr="00DE5D56" w:rsidRDefault="00941609">
            <w:pPr>
              <w:spacing w:after="0" w:line="276" w:lineRule="auto"/>
              <w:jc w:val="both"/>
              <w:rPr>
                <w:rFonts w:asciiTheme="minorHAnsi" w:eastAsia="Arial" w:hAnsiTheme="minorHAnsi" w:cstheme="minorHAnsi"/>
              </w:rPr>
            </w:pPr>
          </w:p>
        </w:tc>
      </w:tr>
      <w:tr w:rsidR="00941609" w:rsidRPr="00DE5D56" w14:paraId="7FCBDD59" w14:textId="77777777">
        <w:trPr>
          <w:trHeight w:val="223"/>
        </w:trPr>
        <w:tc>
          <w:tcPr>
            <w:tcW w:w="570" w:type="dxa"/>
            <w:vMerge/>
            <w:vAlign w:val="center"/>
          </w:tcPr>
          <w:p w14:paraId="000000C6" w14:textId="77777777" w:rsidR="00941609" w:rsidRPr="00DE5D56" w:rsidRDefault="00941609">
            <w:pPr>
              <w:widowControl w:val="0"/>
              <w:spacing w:after="0" w:line="240" w:lineRule="auto"/>
              <w:rPr>
                <w:rFonts w:asciiTheme="minorHAnsi" w:eastAsia="Arial" w:hAnsiTheme="minorHAnsi" w:cstheme="minorHAnsi"/>
              </w:rPr>
            </w:pPr>
          </w:p>
        </w:tc>
        <w:tc>
          <w:tcPr>
            <w:tcW w:w="1425" w:type="dxa"/>
            <w:vMerge/>
            <w:vAlign w:val="center"/>
          </w:tcPr>
          <w:p w14:paraId="000000C7" w14:textId="77777777" w:rsidR="00941609" w:rsidRPr="00DE5D56" w:rsidRDefault="00941609">
            <w:pPr>
              <w:widowControl w:val="0"/>
              <w:spacing w:after="0" w:line="240" w:lineRule="auto"/>
              <w:rPr>
                <w:rFonts w:asciiTheme="minorHAnsi" w:eastAsia="Arial" w:hAnsiTheme="minorHAnsi" w:cstheme="minorHAnsi"/>
              </w:rPr>
            </w:pPr>
          </w:p>
        </w:tc>
        <w:tc>
          <w:tcPr>
            <w:tcW w:w="6570" w:type="dxa"/>
            <w:vAlign w:val="center"/>
          </w:tcPr>
          <w:p w14:paraId="000000C8" w14:textId="77777777" w:rsidR="00941609" w:rsidRPr="00DE5D56" w:rsidRDefault="00F501C3">
            <w:pPr>
              <w:spacing w:after="0" w:line="276" w:lineRule="auto"/>
              <w:jc w:val="both"/>
              <w:rPr>
                <w:rFonts w:asciiTheme="minorHAnsi" w:eastAsia="Times New Roman" w:hAnsiTheme="minorHAnsi" w:cstheme="minorHAnsi"/>
              </w:rPr>
            </w:pPr>
            <w:r w:rsidRPr="00DE5D56">
              <w:rPr>
                <w:rFonts w:asciiTheme="minorHAnsi" w:eastAsia="Times New Roman" w:hAnsiTheme="minorHAnsi" w:cstheme="minorHAnsi"/>
              </w:rPr>
              <w:t xml:space="preserve">Min. 1 Port serial z możliwością wykorzystania portu serial do zarządzania serwerem; </w:t>
            </w:r>
          </w:p>
        </w:tc>
        <w:tc>
          <w:tcPr>
            <w:tcW w:w="1350" w:type="dxa"/>
            <w:vAlign w:val="center"/>
          </w:tcPr>
          <w:p w14:paraId="000000C9" w14:textId="77777777" w:rsidR="00941609" w:rsidRPr="00DE5D56" w:rsidRDefault="00F501C3">
            <w:pPr>
              <w:spacing w:after="0" w:line="276" w:lineRule="auto"/>
              <w:jc w:val="both"/>
              <w:rPr>
                <w:rFonts w:asciiTheme="minorHAnsi" w:eastAsia="Arial" w:hAnsiTheme="minorHAnsi" w:cstheme="minorHAnsi"/>
              </w:rPr>
            </w:pPr>
            <w:r w:rsidRPr="00DE5D56">
              <w:rPr>
                <w:rFonts w:asciiTheme="minorHAnsi" w:eastAsia="Arial" w:hAnsiTheme="minorHAnsi" w:cstheme="minorHAnsi"/>
              </w:rPr>
              <w:t>TAK, podać</w:t>
            </w:r>
          </w:p>
        </w:tc>
        <w:tc>
          <w:tcPr>
            <w:tcW w:w="5220" w:type="dxa"/>
            <w:vAlign w:val="center"/>
          </w:tcPr>
          <w:p w14:paraId="000000CA" w14:textId="77777777" w:rsidR="00941609" w:rsidRPr="00DE5D56" w:rsidRDefault="00941609">
            <w:pPr>
              <w:spacing w:after="0" w:line="276" w:lineRule="auto"/>
              <w:jc w:val="both"/>
              <w:rPr>
                <w:rFonts w:asciiTheme="minorHAnsi" w:eastAsia="Arial" w:hAnsiTheme="minorHAnsi" w:cstheme="minorHAnsi"/>
              </w:rPr>
            </w:pPr>
          </w:p>
        </w:tc>
      </w:tr>
      <w:tr w:rsidR="00941609" w:rsidRPr="00DE5D56" w14:paraId="4AF7AE72" w14:textId="77777777">
        <w:trPr>
          <w:trHeight w:val="223"/>
        </w:trPr>
        <w:tc>
          <w:tcPr>
            <w:tcW w:w="570" w:type="dxa"/>
            <w:vMerge/>
            <w:vAlign w:val="center"/>
          </w:tcPr>
          <w:p w14:paraId="000000CB" w14:textId="77777777" w:rsidR="00941609" w:rsidRPr="00DE5D56" w:rsidRDefault="00941609">
            <w:pPr>
              <w:widowControl w:val="0"/>
              <w:spacing w:after="0" w:line="240" w:lineRule="auto"/>
              <w:rPr>
                <w:rFonts w:asciiTheme="minorHAnsi" w:eastAsia="Arial" w:hAnsiTheme="minorHAnsi" w:cstheme="minorHAnsi"/>
              </w:rPr>
            </w:pPr>
          </w:p>
        </w:tc>
        <w:tc>
          <w:tcPr>
            <w:tcW w:w="1425" w:type="dxa"/>
            <w:vMerge/>
            <w:vAlign w:val="center"/>
          </w:tcPr>
          <w:p w14:paraId="000000CC" w14:textId="77777777" w:rsidR="00941609" w:rsidRPr="00DE5D56" w:rsidRDefault="00941609">
            <w:pPr>
              <w:widowControl w:val="0"/>
              <w:spacing w:after="0" w:line="240" w:lineRule="auto"/>
              <w:rPr>
                <w:rFonts w:asciiTheme="minorHAnsi" w:eastAsia="Arial" w:hAnsiTheme="minorHAnsi" w:cstheme="minorHAnsi"/>
              </w:rPr>
            </w:pPr>
          </w:p>
        </w:tc>
        <w:tc>
          <w:tcPr>
            <w:tcW w:w="6570" w:type="dxa"/>
            <w:vAlign w:val="center"/>
          </w:tcPr>
          <w:p w14:paraId="000000CD" w14:textId="1376F2B8" w:rsidR="00941609" w:rsidRPr="00DE5D56" w:rsidRDefault="00F501C3">
            <w:pPr>
              <w:spacing w:after="0" w:line="276" w:lineRule="auto"/>
              <w:jc w:val="both"/>
              <w:rPr>
                <w:rFonts w:asciiTheme="minorHAnsi" w:eastAsia="Arial" w:hAnsiTheme="minorHAnsi" w:cstheme="minorHAnsi"/>
                <w:b/>
                <w:bCs/>
                <w:color w:val="ED7D31"/>
              </w:rPr>
            </w:pPr>
            <w:r w:rsidRPr="00DE5D56">
              <w:rPr>
                <w:rFonts w:asciiTheme="minorHAnsi" w:eastAsia="Times New Roman" w:hAnsiTheme="minorHAnsi" w:cstheme="minorHAnsi"/>
              </w:rPr>
              <w:t>Ilość dostępnych złącz USB nie może być osiągnięta poprzez stos</w:t>
            </w:r>
            <w:r w:rsidR="007F703B" w:rsidRPr="00DE5D56">
              <w:rPr>
                <w:rFonts w:asciiTheme="minorHAnsi" w:eastAsia="Times New Roman" w:hAnsiTheme="minorHAnsi" w:cstheme="minorHAnsi"/>
              </w:rPr>
              <w:t>o</w:t>
            </w:r>
            <w:r w:rsidRPr="00DE5D56">
              <w:rPr>
                <w:rFonts w:asciiTheme="minorHAnsi" w:eastAsia="Times New Roman" w:hAnsiTheme="minorHAnsi" w:cstheme="minorHAnsi"/>
              </w:rPr>
              <w:t>wanie zewnętrznych przejściówek, rozgałęziaczy czy dodatkowych kart rozszerzeń zajmujących jakikolwiek slot PCI Express i/lub USB serwera.</w:t>
            </w:r>
          </w:p>
        </w:tc>
        <w:tc>
          <w:tcPr>
            <w:tcW w:w="1350" w:type="dxa"/>
            <w:vAlign w:val="center"/>
          </w:tcPr>
          <w:p w14:paraId="000000CE" w14:textId="77777777" w:rsidR="00941609" w:rsidRPr="00DE5D56" w:rsidRDefault="00F501C3">
            <w:pPr>
              <w:spacing w:after="0" w:line="276" w:lineRule="auto"/>
              <w:jc w:val="both"/>
              <w:rPr>
                <w:rFonts w:asciiTheme="minorHAnsi" w:eastAsia="Arial" w:hAnsiTheme="minorHAnsi" w:cstheme="minorHAnsi"/>
              </w:rPr>
            </w:pPr>
            <w:r w:rsidRPr="00DE5D56">
              <w:rPr>
                <w:rFonts w:asciiTheme="minorHAnsi" w:eastAsia="Arial" w:hAnsiTheme="minorHAnsi" w:cstheme="minorHAnsi"/>
              </w:rPr>
              <w:t>TAK</w:t>
            </w:r>
          </w:p>
        </w:tc>
        <w:tc>
          <w:tcPr>
            <w:tcW w:w="5220" w:type="dxa"/>
            <w:vAlign w:val="center"/>
          </w:tcPr>
          <w:p w14:paraId="000000CF" w14:textId="77777777" w:rsidR="00941609" w:rsidRPr="00DE5D56" w:rsidRDefault="00941609">
            <w:pPr>
              <w:spacing w:after="0" w:line="276" w:lineRule="auto"/>
              <w:jc w:val="both"/>
              <w:rPr>
                <w:rFonts w:asciiTheme="minorHAnsi" w:eastAsia="Arial" w:hAnsiTheme="minorHAnsi" w:cstheme="minorHAnsi"/>
              </w:rPr>
            </w:pPr>
          </w:p>
        </w:tc>
      </w:tr>
      <w:tr w:rsidR="00941609" w:rsidRPr="00DE5D56" w14:paraId="1AEC22DC" w14:textId="77777777">
        <w:trPr>
          <w:trHeight w:val="223"/>
        </w:trPr>
        <w:tc>
          <w:tcPr>
            <w:tcW w:w="570" w:type="dxa"/>
            <w:vMerge w:val="restart"/>
            <w:vAlign w:val="center"/>
          </w:tcPr>
          <w:p w14:paraId="000000D0" w14:textId="77777777" w:rsidR="00941609" w:rsidRPr="00DE5D56" w:rsidRDefault="00941609">
            <w:pPr>
              <w:numPr>
                <w:ilvl w:val="0"/>
                <w:numId w:val="4"/>
              </w:numPr>
              <w:pBdr>
                <w:top w:val="nil"/>
                <w:left w:val="nil"/>
                <w:bottom w:val="nil"/>
                <w:right w:val="nil"/>
                <w:between w:val="nil"/>
              </w:pBdr>
              <w:spacing w:after="0" w:line="276" w:lineRule="auto"/>
              <w:ind w:left="397" w:hanging="171"/>
              <w:jc w:val="center"/>
              <w:rPr>
                <w:rFonts w:asciiTheme="minorHAnsi" w:eastAsia="Arial" w:hAnsiTheme="minorHAnsi" w:cstheme="minorHAnsi"/>
              </w:rPr>
            </w:pPr>
          </w:p>
        </w:tc>
        <w:tc>
          <w:tcPr>
            <w:tcW w:w="1425" w:type="dxa"/>
            <w:vMerge w:val="restart"/>
            <w:vAlign w:val="center"/>
          </w:tcPr>
          <w:p w14:paraId="000000D1" w14:textId="77777777" w:rsidR="00941609" w:rsidRPr="00DE5D56" w:rsidRDefault="00F501C3">
            <w:pPr>
              <w:spacing w:after="0" w:line="276" w:lineRule="auto"/>
              <w:ind w:left="112"/>
              <w:rPr>
                <w:rFonts w:asciiTheme="minorHAnsi" w:eastAsia="Arial" w:hAnsiTheme="minorHAnsi" w:cstheme="minorHAnsi"/>
              </w:rPr>
            </w:pPr>
            <w:r w:rsidRPr="00DE5D56">
              <w:rPr>
                <w:rFonts w:asciiTheme="minorHAnsi" w:eastAsia="Times New Roman" w:hAnsiTheme="minorHAnsi" w:cstheme="minorHAnsi"/>
                <w:b/>
                <w:bCs/>
              </w:rPr>
              <w:t xml:space="preserve">Zasilanie, chłodzenie </w:t>
            </w:r>
          </w:p>
        </w:tc>
        <w:tc>
          <w:tcPr>
            <w:tcW w:w="6570" w:type="dxa"/>
            <w:vAlign w:val="center"/>
          </w:tcPr>
          <w:p w14:paraId="000000D2" w14:textId="4657A841" w:rsidR="00941609" w:rsidRPr="00DE5D56" w:rsidRDefault="00F501C3">
            <w:pPr>
              <w:spacing w:after="0" w:line="276" w:lineRule="auto"/>
              <w:jc w:val="both"/>
              <w:rPr>
                <w:rFonts w:asciiTheme="minorHAnsi" w:eastAsia="Arial" w:hAnsiTheme="minorHAnsi" w:cstheme="minorHAnsi"/>
                <w:b/>
                <w:bCs/>
                <w:color w:val="ED7D31"/>
              </w:rPr>
            </w:pPr>
            <w:r w:rsidRPr="00DE5D56">
              <w:rPr>
                <w:rFonts w:asciiTheme="minorHAnsi" w:eastAsia="Times New Roman" w:hAnsiTheme="minorHAnsi" w:cstheme="minorHAnsi"/>
              </w:rPr>
              <w:t>Minimum 2 zasilacze hot-plug pracujące w trybie redundancji</w:t>
            </w:r>
            <w:r w:rsidR="000A4D63" w:rsidRPr="00DE5D56">
              <w:rPr>
                <w:rFonts w:asciiTheme="minorHAnsi" w:eastAsia="Times New Roman" w:hAnsiTheme="minorHAnsi" w:cstheme="minorHAnsi"/>
              </w:rPr>
              <w:t xml:space="preserve"> </w:t>
            </w:r>
            <w:r w:rsidRPr="00DE5D56">
              <w:rPr>
                <w:rFonts w:asciiTheme="minorHAnsi" w:eastAsia="Times New Roman" w:hAnsiTheme="minorHAnsi" w:cstheme="minorHAnsi"/>
              </w:rPr>
              <w:t>o mocy minimum 900W;</w:t>
            </w:r>
          </w:p>
        </w:tc>
        <w:tc>
          <w:tcPr>
            <w:tcW w:w="1350" w:type="dxa"/>
            <w:vAlign w:val="center"/>
          </w:tcPr>
          <w:p w14:paraId="000000D3" w14:textId="77777777" w:rsidR="00941609" w:rsidRPr="00DE5D56" w:rsidRDefault="00F501C3">
            <w:pPr>
              <w:spacing w:after="0" w:line="276" w:lineRule="auto"/>
              <w:jc w:val="both"/>
              <w:rPr>
                <w:rFonts w:asciiTheme="minorHAnsi" w:eastAsia="Arial" w:hAnsiTheme="minorHAnsi" w:cstheme="minorHAnsi"/>
              </w:rPr>
            </w:pPr>
            <w:r w:rsidRPr="00DE5D56">
              <w:rPr>
                <w:rFonts w:asciiTheme="minorHAnsi" w:eastAsia="Arial" w:hAnsiTheme="minorHAnsi" w:cstheme="minorHAnsi"/>
              </w:rPr>
              <w:t>TAK, podać</w:t>
            </w:r>
          </w:p>
        </w:tc>
        <w:tc>
          <w:tcPr>
            <w:tcW w:w="5220" w:type="dxa"/>
            <w:vAlign w:val="center"/>
          </w:tcPr>
          <w:p w14:paraId="000000D4" w14:textId="77777777" w:rsidR="00941609" w:rsidRPr="00DE5D56" w:rsidRDefault="00941609">
            <w:pPr>
              <w:spacing w:after="0" w:line="276" w:lineRule="auto"/>
              <w:jc w:val="both"/>
              <w:rPr>
                <w:rFonts w:asciiTheme="minorHAnsi" w:eastAsia="Arial" w:hAnsiTheme="minorHAnsi" w:cstheme="minorHAnsi"/>
              </w:rPr>
            </w:pPr>
          </w:p>
        </w:tc>
      </w:tr>
      <w:tr w:rsidR="00941609" w:rsidRPr="00DE5D56" w14:paraId="7002046C" w14:textId="77777777">
        <w:trPr>
          <w:trHeight w:val="223"/>
        </w:trPr>
        <w:tc>
          <w:tcPr>
            <w:tcW w:w="570" w:type="dxa"/>
            <w:vMerge/>
            <w:vAlign w:val="center"/>
          </w:tcPr>
          <w:p w14:paraId="000000D5" w14:textId="77777777" w:rsidR="00941609" w:rsidRPr="00DE5D56" w:rsidRDefault="00941609">
            <w:pPr>
              <w:widowControl w:val="0"/>
              <w:spacing w:after="0" w:line="240" w:lineRule="auto"/>
              <w:rPr>
                <w:rFonts w:asciiTheme="minorHAnsi" w:eastAsia="Arial" w:hAnsiTheme="minorHAnsi" w:cstheme="minorHAnsi"/>
              </w:rPr>
            </w:pPr>
          </w:p>
        </w:tc>
        <w:tc>
          <w:tcPr>
            <w:tcW w:w="1425" w:type="dxa"/>
            <w:vMerge/>
            <w:vAlign w:val="center"/>
          </w:tcPr>
          <w:p w14:paraId="000000D6" w14:textId="77777777" w:rsidR="00941609" w:rsidRPr="00DE5D56" w:rsidRDefault="00941609">
            <w:pPr>
              <w:widowControl w:val="0"/>
              <w:spacing w:after="0" w:line="240" w:lineRule="auto"/>
              <w:rPr>
                <w:rFonts w:asciiTheme="minorHAnsi" w:eastAsia="Arial" w:hAnsiTheme="minorHAnsi" w:cstheme="minorHAnsi"/>
              </w:rPr>
            </w:pPr>
          </w:p>
        </w:tc>
        <w:tc>
          <w:tcPr>
            <w:tcW w:w="6570" w:type="dxa"/>
            <w:vAlign w:val="center"/>
          </w:tcPr>
          <w:p w14:paraId="000000D7" w14:textId="77777777" w:rsidR="00941609" w:rsidRPr="00DE5D56" w:rsidRDefault="00F501C3">
            <w:pPr>
              <w:spacing w:after="0" w:line="276" w:lineRule="auto"/>
              <w:jc w:val="both"/>
              <w:rPr>
                <w:rFonts w:asciiTheme="minorHAnsi" w:eastAsia="Arial" w:hAnsiTheme="minorHAnsi" w:cstheme="minorHAnsi"/>
                <w:b/>
                <w:bCs/>
                <w:color w:val="ED7D31"/>
              </w:rPr>
            </w:pPr>
            <w:r w:rsidRPr="00DE5D56">
              <w:rPr>
                <w:rFonts w:asciiTheme="minorHAnsi" w:eastAsia="Times New Roman" w:hAnsiTheme="minorHAnsi" w:cstheme="minorHAnsi"/>
              </w:rPr>
              <w:t xml:space="preserve">Redundantne wentylatory typu hot-plug; </w:t>
            </w:r>
          </w:p>
        </w:tc>
        <w:tc>
          <w:tcPr>
            <w:tcW w:w="1350" w:type="dxa"/>
            <w:vAlign w:val="center"/>
          </w:tcPr>
          <w:p w14:paraId="000000D8" w14:textId="77777777" w:rsidR="00941609" w:rsidRPr="00DE5D56" w:rsidRDefault="00F501C3">
            <w:pPr>
              <w:spacing w:after="0" w:line="276" w:lineRule="auto"/>
              <w:jc w:val="both"/>
              <w:rPr>
                <w:rFonts w:asciiTheme="minorHAnsi" w:eastAsia="Arial" w:hAnsiTheme="minorHAnsi" w:cstheme="minorHAnsi"/>
              </w:rPr>
            </w:pPr>
            <w:r w:rsidRPr="00DE5D56">
              <w:rPr>
                <w:rFonts w:asciiTheme="minorHAnsi" w:eastAsia="Arial" w:hAnsiTheme="minorHAnsi" w:cstheme="minorHAnsi"/>
              </w:rPr>
              <w:t>TAK</w:t>
            </w:r>
          </w:p>
        </w:tc>
        <w:tc>
          <w:tcPr>
            <w:tcW w:w="5220" w:type="dxa"/>
            <w:vAlign w:val="center"/>
          </w:tcPr>
          <w:p w14:paraId="000000D9" w14:textId="77777777" w:rsidR="00941609" w:rsidRPr="00DE5D56" w:rsidRDefault="00941609">
            <w:pPr>
              <w:spacing w:after="0" w:line="276" w:lineRule="auto"/>
              <w:jc w:val="both"/>
              <w:rPr>
                <w:rFonts w:asciiTheme="minorHAnsi" w:eastAsia="Arial" w:hAnsiTheme="minorHAnsi" w:cstheme="minorHAnsi"/>
              </w:rPr>
            </w:pPr>
          </w:p>
        </w:tc>
      </w:tr>
      <w:tr w:rsidR="00941609" w:rsidRPr="00DE5D56" w14:paraId="18708D69" w14:textId="77777777">
        <w:trPr>
          <w:trHeight w:val="223"/>
        </w:trPr>
        <w:tc>
          <w:tcPr>
            <w:tcW w:w="570" w:type="dxa"/>
            <w:vMerge/>
            <w:vAlign w:val="center"/>
          </w:tcPr>
          <w:p w14:paraId="000000DA" w14:textId="77777777" w:rsidR="00941609" w:rsidRPr="00DE5D56" w:rsidRDefault="00941609">
            <w:pPr>
              <w:widowControl w:val="0"/>
              <w:spacing w:after="0" w:line="240" w:lineRule="auto"/>
              <w:rPr>
                <w:rFonts w:asciiTheme="minorHAnsi" w:eastAsia="Arial" w:hAnsiTheme="minorHAnsi" w:cstheme="minorHAnsi"/>
              </w:rPr>
            </w:pPr>
          </w:p>
        </w:tc>
        <w:tc>
          <w:tcPr>
            <w:tcW w:w="1425" w:type="dxa"/>
            <w:vMerge/>
            <w:vAlign w:val="center"/>
          </w:tcPr>
          <w:p w14:paraId="000000DB" w14:textId="77777777" w:rsidR="00941609" w:rsidRPr="00DE5D56" w:rsidRDefault="00941609">
            <w:pPr>
              <w:widowControl w:val="0"/>
              <w:spacing w:after="0" w:line="240" w:lineRule="auto"/>
              <w:rPr>
                <w:rFonts w:asciiTheme="minorHAnsi" w:eastAsia="Arial" w:hAnsiTheme="minorHAnsi" w:cstheme="minorHAnsi"/>
              </w:rPr>
            </w:pPr>
          </w:p>
        </w:tc>
        <w:tc>
          <w:tcPr>
            <w:tcW w:w="6570" w:type="dxa"/>
            <w:vAlign w:val="center"/>
          </w:tcPr>
          <w:p w14:paraId="000000DC" w14:textId="28D9A3B5" w:rsidR="00941609" w:rsidRPr="00DE5D56" w:rsidRDefault="00F501C3">
            <w:pPr>
              <w:spacing w:after="0" w:line="276" w:lineRule="auto"/>
              <w:jc w:val="both"/>
              <w:rPr>
                <w:rFonts w:asciiTheme="minorHAnsi" w:eastAsia="Arial" w:hAnsiTheme="minorHAnsi" w:cstheme="minorHAnsi"/>
                <w:b/>
                <w:bCs/>
                <w:color w:val="ED7D31"/>
              </w:rPr>
            </w:pPr>
            <w:r w:rsidRPr="00DE5D56">
              <w:rPr>
                <w:rFonts w:asciiTheme="minorHAnsi" w:eastAsia="Times New Roman" w:hAnsiTheme="minorHAnsi" w:cstheme="minorHAnsi"/>
              </w:rPr>
              <w:t>Dostarczone okablowanie zakończone wtykiem standardu RACK</w:t>
            </w:r>
            <w:r w:rsidR="00FD594E" w:rsidRPr="00DE5D56">
              <w:rPr>
                <w:rFonts w:asciiTheme="minorHAnsi" w:eastAsia="Times New Roman" w:hAnsiTheme="minorHAnsi" w:cstheme="minorHAnsi"/>
              </w:rPr>
              <w:t xml:space="preserve"> </w:t>
            </w:r>
            <w:r w:rsidRPr="00DE5D56">
              <w:rPr>
                <w:rFonts w:asciiTheme="minorHAnsi" w:eastAsia="Times New Roman" w:hAnsiTheme="minorHAnsi" w:cstheme="minorHAnsi"/>
              </w:rPr>
              <w:t>o długości min. 1,8m.</w:t>
            </w:r>
          </w:p>
        </w:tc>
        <w:tc>
          <w:tcPr>
            <w:tcW w:w="1350" w:type="dxa"/>
            <w:vAlign w:val="center"/>
          </w:tcPr>
          <w:p w14:paraId="000000DD" w14:textId="77777777" w:rsidR="00941609" w:rsidRPr="00DE5D56" w:rsidRDefault="00F501C3">
            <w:pPr>
              <w:spacing w:after="0" w:line="276" w:lineRule="auto"/>
              <w:jc w:val="both"/>
              <w:rPr>
                <w:rFonts w:asciiTheme="minorHAnsi" w:eastAsia="Arial" w:hAnsiTheme="minorHAnsi" w:cstheme="minorHAnsi"/>
              </w:rPr>
            </w:pPr>
            <w:r w:rsidRPr="00DE5D56">
              <w:rPr>
                <w:rFonts w:asciiTheme="minorHAnsi" w:eastAsia="Arial" w:hAnsiTheme="minorHAnsi" w:cstheme="minorHAnsi"/>
              </w:rPr>
              <w:t>TAK, podać</w:t>
            </w:r>
          </w:p>
        </w:tc>
        <w:tc>
          <w:tcPr>
            <w:tcW w:w="5220" w:type="dxa"/>
            <w:vAlign w:val="center"/>
          </w:tcPr>
          <w:p w14:paraId="000000DE" w14:textId="77777777" w:rsidR="00941609" w:rsidRPr="00DE5D56" w:rsidRDefault="00941609">
            <w:pPr>
              <w:spacing w:after="0" w:line="276" w:lineRule="auto"/>
              <w:jc w:val="both"/>
              <w:rPr>
                <w:rFonts w:asciiTheme="minorHAnsi" w:eastAsia="Arial" w:hAnsiTheme="minorHAnsi" w:cstheme="minorHAnsi"/>
              </w:rPr>
            </w:pPr>
          </w:p>
        </w:tc>
      </w:tr>
      <w:tr w:rsidR="00941609" w:rsidRPr="00DE5D56" w14:paraId="30EDB775" w14:textId="77777777">
        <w:trPr>
          <w:trHeight w:val="223"/>
        </w:trPr>
        <w:tc>
          <w:tcPr>
            <w:tcW w:w="570" w:type="dxa"/>
            <w:vMerge w:val="restart"/>
            <w:vAlign w:val="center"/>
          </w:tcPr>
          <w:p w14:paraId="000000DF" w14:textId="77777777" w:rsidR="00941609" w:rsidRPr="00DE5D56" w:rsidRDefault="00941609">
            <w:pPr>
              <w:numPr>
                <w:ilvl w:val="0"/>
                <w:numId w:val="4"/>
              </w:numPr>
              <w:pBdr>
                <w:top w:val="nil"/>
                <w:left w:val="nil"/>
                <w:bottom w:val="nil"/>
                <w:right w:val="nil"/>
                <w:between w:val="nil"/>
              </w:pBdr>
              <w:spacing w:after="0" w:line="276" w:lineRule="auto"/>
              <w:ind w:left="397" w:hanging="171"/>
              <w:jc w:val="center"/>
              <w:rPr>
                <w:rFonts w:asciiTheme="minorHAnsi" w:eastAsia="Arial" w:hAnsiTheme="minorHAnsi" w:cstheme="minorHAnsi"/>
              </w:rPr>
            </w:pPr>
          </w:p>
        </w:tc>
        <w:tc>
          <w:tcPr>
            <w:tcW w:w="1425" w:type="dxa"/>
            <w:vAlign w:val="center"/>
          </w:tcPr>
          <w:p w14:paraId="000000E0" w14:textId="77777777" w:rsidR="00941609" w:rsidRPr="00DE5D56" w:rsidRDefault="00F501C3">
            <w:pPr>
              <w:spacing w:after="0" w:line="276" w:lineRule="auto"/>
              <w:rPr>
                <w:rFonts w:asciiTheme="minorHAnsi" w:eastAsia="Arial" w:hAnsiTheme="minorHAnsi" w:cstheme="minorHAnsi"/>
              </w:rPr>
            </w:pPr>
            <w:r w:rsidRPr="00DE5D56">
              <w:rPr>
                <w:rFonts w:asciiTheme="minorHAnsi" w:eastAsia="Times New Roman" w:hAnsiTheme="minorHAnsi" w:cstheme="minorHAnsi"/>
                <w:b/>
                <w:bCs/>
              </w:rPr>
              <w:t xml:space="preserve">Zarządzanie </w:t>
            </w:r>
          </w:p>
        </w:tc>
        <w:tc>
          <w:tcPr>
            <w:tcW w:w="6570" w:type="dxa"/>
            <w:vAlign w:val="center"/>
          </w:tcPr>
          <w:p w14:paraId="000000E1" w14:textId="77777777" w:rsidR="00941609" w:rsidRPr="00DE5D56" w:rsidRDefault="00F501C3">
            <w:pPr>
              <w:spacing w:after="0" w:line="276" w:lineRule="auto"/>
              <w:jc w:val="both"/>
              <w:rPr>
                <w:rFonts w:asciiTheme="minorHAnsi" w:eastAsia="Times New Roman" w:hAnsiTheme="minorHAnsi" w:cstheme="minorHAnsi"/>
              </w:rPr>
            </w:pPr>
            <w:r w:rsidRPr="00DE5D56">
              <w:rPr>
                <w:rFonts w:asciiTheme="minorHAnsi" w:eastAsia="Times New Roman" w:hAnsiTheme="minorHAnsi" w:cstheme="minorHAnsi"/>
              </w:rPr>
              <w:t xml:space="preserve">Wbudowane diody informacyjne lub wyświetlacz informujące o stanie serwera - system przewidywania, rozpoznawania awarii o funkcjonalnościach: </w:t>
            </w:r>
          </w:p>
          <w:p w14:paraId="000000E2" w14:textId="77777777" w:rsidR="00941609" w:rsidRPr="00DE5D56" w:rsidRDefault="00F501C3">
            <w:pPr>
              <w:numPr>
                <w:ilvl w:val="0"/>
                <w:numId w:val="2"/>
              </w:numPr>
              <w:spacing w:after="0" w:line="276" w:lineRule="auto"/>
              <w:jc w:val="both"/>
              <w:rPr>
                <w:rFonts w:asciiTheme="minorHAnsi" w:eastAsia="Times New Roman" w:hAnsiTheme="minorHAnsi" w:cstheme="minorHAnsi"/>
              </w:rPr>
            </w:pPr>
            <w:r w:rsidRPr="00DE5D56">
              <w:rPr>
                <w:rFonts w:asciiTheme="minorHAnsi" w:eastAsia="Times New Roman" w:hAnsiTheme="minorHAnsi" w:cstheme="minorHAnsi"/>
              </w:rPr>
              <w:t xml:space="preserve">Niezależny </w:t>
            </w:r>
            <w:r w:rsidRPr="00DE5D56">
              <w:rPr>
                <w:rFonts w:asciiTheme="minorHAnsi" w:eastAsia="Times New Roman" w:hAnsiTheme="minorHAnsi" w:cstheme="minorHAnsi"/>
              </w:rPr>
              <w:tab/>
              <w:t xml:space="preserve">od </w:t>
            </w:r>
            <w:r w:rsidRPr="00DE5D56">
              <w:rPr>
                <w:rFonts w:asciiTheme="minorHAnsi" w:eastAsia="Times New Roman" w:hAnsiTheme="minorHAnsi" w:cstheme="minorHAnsi"/>
              </w:rPr>
              <w:tab/>
              <w:t xml:space="preserve">systemu </w:t>
            </w:r>
            <w:r w:rsidRPr="00DE5D56">
              <w:rPr>
                <w:rFonts w:asciiTheme="minorHAnsi" w:eastAsia="Times New Roman" w:hAnsiTheme="minorHAnsi" w:cstheme="minorHAnsi"/>
              </w:rPr>
              <w:tab/>
              <w:t xml:space="preserve">operacyjnego, sprzętowy kontroler umożliwiający pełne zarządzanie, zdalny restart serwera; </w:t>
            </w:r>
          </w:p>
          <w:p w14:paraId="000000E3" w14:textId="77777777" w:rsidR="00941609" w:rsidRPr="00DE5D56" w:rsidRDefault="00F501C3">
            <w:pPr>
              <w:numPr>
                <w:ilvl w:val="0"/>
                <w:numId w:val="2"/>
              </w:numPr>
              <w:spacing w:after="0" w:line="276" w:lineRule="auto"/>
              <w:jc w:val="both"/>
              <w:rPr>
                <w:rFonts w:asciiTheme="minorHAnsi" w:eastAsia="Times New Roman" w:hAnsiTheme="minorHAnsi" w:cstheme="minorHAnsi"/>
              </w:rPr>
            </w:pPr>
            <w:r w:rsidRPr="00DE5D56">
              <w:rPr>
                <w:rFonts w:asciiTheme="minorHAnsi" w:eastAsia="Times New Roman" w:hAnsiTheme="minorHAnsi" w:cstheme="minorHAnsi"/>
              </w:rPr>
              <w:t xml:space="preserve">karty rozszerzeń zainstalowane w dowolnym slocie PCI Express; </w:t>
            </w:r>
          </w:p>
          <w:p w14:paraId="000000E4" w14:textId="77777777" w:rsidR="00941609" w:rsidRPr="00DE5D56" w:rsidRDefault="00F501C3">
            <w:pPr>
              <w:numPr>
                <w:ilvl w:val="0"/>
                <w:numId w:val="2"/>
              </w:numPr>
              <w:spacing w:after="0" w:line="276" w:lineRule="auto"/>
              <w:jc w:val="both"/>
              <w:rPr>
                <w:rFonts w:asciiTheme="minorHAnsi" w:eastAsia="Times New Roman" w:hAnsiTheme="minorHAnsi" w:cstheme="minorHAnsi"/>
              </w:rPr>
            </w:pPr>
            <w:r w:rsidRPr="00DE5D56">
              <w:rPr>
                <w:rFonts w:asciiTheme="minorHAnsi" w:eastAsia="Times New Roman" w:hAnsiTheme="minorHAnsi" w:cstheme="minorHAnsi"/>
              </w:rPr>
              <w:t xml:space="preserve">procesory CPU; </w:t>
            </w:r>
          </w:p>
          <w:p w14:paraId="000000E5" w14:textId="77777777" w:rsidR="00941609" w:rsidRPr="00DE5D56" w:rsidRDefault="00F501C3">
            <w:pPr>
              <w:numPr>
                <w:ilvl w:val="0"/>
                <w:numId w:val="2"/>
              </w:numPr>
              <w:spacing w:after="0" w:line="276" w:lineRule="auto"/>
              <w:jc w:val="both"/>
              <w:rPr>
                <w:rFonts w:asciiTheme="minorHAnsi" w:eastAsia="Times New Roman" w:hAnsiTheme="minorHAnsi" w:cstheme="minorHAnsi"/>
              </w:rPr>
            </w:pPr>
            <w:r w:rsidRPr="00DE5D56">
              <w:rPr>
                <w:rFonts w:asciiTheme="minorHAnsi" w:eastAsia="Times New Roman" w:hAnsiTheme="minorHAnsi" w:cstheme="minorHAnsi"/>
              </w:rPr>
              <w:t xml:space="preserve">pamięć RAM z dokładnością umożliwiającą jednoznaczną identyfikację uszkodzonego modułu pamięci RAM; </w:t>
            </w:r>
          </w:p>
          <w:p w14:paraId="000000E6" w14:textId="77777777" w:rsidR="00941609" w:rsidRPr="00DE5D56" w:rsidRDefault="00F501C3">
            <w:pPr>
              <w:numPr>
                <w:ilvl w:val="0"/>
                <w:numId w:val="2"/>
              </w:numPr>
              <w:spacing w:after="0" w:line="276" w:lineRule="auto"/>
              <w:jc w:val="both"/>
              <w:rPr>
                <w:rFonts w:asciiTheme="minorHAnsi" w:eastAsia="Times New Roman" w:hAnsiTheme="minorHAnsi" w:cstheme="minorHAnsi"/>
              </w:rPr>
            </w:pPr>
            <w:r w:rsidRPr="00DE5D56">
              <w:rPr>
                <w:rFonts w:asciiTheme="minorHAnsi" w:eastAsia="Times New Roman" w:hAnsiTheme="minorHAnsi" w:cstheme="minorHAnsi"/>
              </w:rPr>
              <w:t xml:space="preserve">wbudowany na płycie głównej nośnik pamięci M.2 SSD; </w:t>
            </w:r>
          </w:p>
          <w:p w14:paraId="000000E7" w14:textId="77777777" w:rsidR="00941609" w:rsidRPr="00DE5D56" w:rsidRDefault="00F501C3">
            <w:pPr>
              <w:numPr>
                <w:ilvl w:val="0"/>
                <w:numId w:val="2"/>
              </w:numPr>
              <w:spacing w:after="0" w:line="276" w:lineRule="auto"/>
              <w:jc w:val="both"/>
              <w:rPr>
                <w:rFonts w:asciiTheme="minorHAnsi" w:eastAsia="Times New Roman" w:hAnsiTheme="minorHAnsi" w:cstheme="minorHAnsi"/>
              </w:rPr>
            </w:pPr>
            <w:r w:rsidRPr="00DE5D56">
              <w:rPr>
                <w:rFonts w:asciiTheme="minorHAnsi" w:eastAsia="Times New Roman" w:hAnsiTheme="minorHAnsi" w:cstheme="minorHAnsi"/>
              </w:rPr>
              <w:t xml:space="preserve">status karty zarządzającej serwera; </w:t>
            </w:r>
          </w:p>
          <w:p w14:paraId="000000E8" w14:textId="77777777" w:rsidR="00941609" w:rsidRPr="00DE5D56" w:rsidRDefault="00F501C3">
            <w:pPr>
              <w:numPr>
                <w:ilvl w:val="0"/>
                <w:numId w:val="2"/>
              </w:numPr>
              <w:spacing w:after="0" w:line="276" w:lineRule="auto"/>
              <w:jc w:val="both"/>
              <w:rPr>
                <w:rFonts w:asciiTheme="minorHAnsi" w:eastAsia="Times New Roman" w:hAnsiTheme="minorHAnsi" w:cstheme="minorHAnsi"/>
              </w:rPr>
            </w:pPr>
            <w:r w:rsidRPr="00DE5D56">
              <w:rPr>
                <w:rFonts w:asciiTheme="minorHAnsi" w:eastAsia="Times New Roman" w:hAnsiTheme="minorHAnsi" w:cstheme="minorHAnsi"/>
              </w:rPr>
              <w:t xml:space="preserve">wentylatory; </w:t>
            </w:r>
          </w:p>
          <w:p w14:paraId="000000E9" w14:textId="77777777" w:rsidR="00941609" w:rsidRPr="00DE5D56" w:rsidRDefault="00F501C3">
            <w:pPr>
              <w:numPr>
                <w:ilvl w:val="0"/>
                <w:numId w:val="2"/>
              </w:numPr>
              <w:spacing w:after="0" w:line="276" w:lineRule="auto"/>
              <w:jc w:val="both"/>
              <w:rPr>
                <w:rFonts w:asciiTheme="minorHAnsi" w:eastAsia="Times New Roman" w:hAnsiTheme="minorHAnsi" w:cstheme="minorHAnsi"/>
              </w:rPr>
            </w:pPr>
            <w:r w:rsidRPr="00DE5D56">
              <w:rPr>
                <w:rFonts w:asciiTheme="minorHAnsi" w:eastAsia="Times New Roman" w:hAnsiTheme="minorHAnsi" w:cstheme="minorHAnsi"/>
              </w:rPr>
              <w:t xml:space="preserve">bateria podtrzymująca ustawienia BIOS płyty głównej; </w:t>
            </w:r>
          </w:p>
          <w:p w14:paraId="000000EA" w14:textId="77777777" w:rsidR="00941609" w:rsidRPr="00DE5D56" w:rsidRDefault="00F501C3">
            <w:pPr>
              <w:numPr>
                <w:ilvl w:val="0"/>
                <w:numId w:val="2"/>
              </w:numPr>
              <w:spacing w:after="0" w:line="276" w:lineRule="auto"/>
              <w:jc w:val="both"/>
              <w:rPr>
                <w:rFonts w:asciiTheme="minorHAnsi" w:eastAsia="Times New Roman" w:hAnsiTheme="minorHAnsi" w:cstheme="minorHAnsi"/>
              </w:rPr>
            </w:pPr>
            <w:r w:rsidRPr="00DE5D56">
              <w:rPr>
                <w:rFonts w:asciiTheme="minorHAnsi" w:eastAsia="Times New Roman" w:hAnsiTheme="minorHAnsi" w:cstheme="minorHAnsi"/>
              </w:rPr>
              <w:t xml:space="preserve">zasilacze; </w:t>
            </w:r>
          </w:p>
        </w:tc>
        <w:tc>
          <w:tcPr>
            <w:tcW w:w="1350" w:type="dxa"/>
            <w:vAlign w:val="center"/>
          </w:tcPr>
          <w:p w14:paraId="000000EB" w14:textId="77777777" w:rsidR="00941609" w:rsidRPr="00DE5D56" w:rsidRDefault="00F501C3">
            <w:pPr>
              <w:spacing w:after="0" w:line="276" w:lineRule="auto"/>
              <w:jc w:val="both"/>
              <w:rPr>
                <w:rFonts w:asciiTheme="minorHAnsi" w:eastAsia="Arial" w:hAnsiTheme="minorHAnsi" w:cstheme="minorHAnsi"/>
              </w:rPr>
            </w:pPr>
            <w:r w:rsidRPr="00DE5D56">
              <w:rPr>
                <w:rFonts w:asciiTheme="minorHAnsi" w:eastAsia="Arial" w:hAnsiTheme="minorHAnsi" w:cstheme="minorHAnsi"/>
              </w:rPr>
              <w:t>TAK, podać</w:t>
            </w:r>
          </w:p>
        </w:tc>
        <w:tc>
          <w:tcPr>
            <w:tcW w:w="5220" w:type="dxa"/>
            <w:vAlign w:val="center"/>
          </w:tcPr>
          <w:p w14:paraId="000000EC" w14:textId="77777777" w:rsidR="00941609" w:rsidRPr="00DE5D56" w:rsidRDefault="00941609">
            <w:pPr>
              <w:spacing w:after="0" w:line="276" w:lineRule="auto"/>
              <w:jc w:val="both"/>
              <w:rPr>
                <w:rFonts w:asciiTheme="minorHAnsi" w:eastAsia="Arial" w:hAnsiTheme="minorHAnsi" w:cstheme="minorHAnsi"/>
              </w:rPr>
            </w:pPr>
          </w:p>
        </w:tc>
      </w:tr>
      <w:tr w:rsidR="00941609" w:rsidRPr="00DE5D56" w14:paraId="2AA3D3D4" w14:textId="77777777">
        <w:trPr>
          <w:trHeight w:val="223"/>
        </w:trPr>
        <w:tc>
          <w:tcPr>
            <w:tcW w:w="570" w:type="dxa"/>
            <w:vMerge/>
            <w:vAlign w:val="center"/>
          </w:tcPr>
          <w:p w14:paraId="000000ED" w14:textId="77777777" w:rsidR="00941609" w:rsidRPr="00DE5D56" w:rsidRDefault="00941609">
            <w:pPr>
              <w:widowControl w:val="0"/>
              <w:spacing w:after="0" w:line="240" w:lineRule="auto"/>
              <w:rPr>
                <w:rFonts w:asciiTheme="minorHAnsi" w:eastAsia="Arial" w:hAnsiTheme="minorHAnsi" w:cstheme="minorHAnsi"/>
              </w:rPr>
            </w:pPr>
          </w:p>
        </w:tc>
        <w:tc>
          <w:tcPr>
            <w:tcW w:w="1425" w:type="dxa"/>
            <w:vMerge w:val="restart"/>
            <w:vAlign w:val="center"/>
          </w:tcPr>
          <w:p w14:paraId="000000EE" w14:textId="77777777" w:rsidR="00941609" w:rsidRPr="00DE5D56" w:rsidRDefault="00941609">
            <w:pPr>
              <w:widowControl w:val="0"/>
              <w:spacing w:after="0" w:line="240" w:lineRule="auto"/>
              <w:rPr>
                <w:rFonts w:asciiTheme="minorHAnsi" w:eastAsia="Arial" w:hAnsiTheme="minorHAnsi" w:cstheme="minorHAnsi"/>
              </w:rPr>
            </w:pPr>
          </w:p>
        </w:tc>
        <w:tc>
          <w:tcPr>
            <w:tcW w:w="6570" w:type="dxa"/>
            <w:vAlign w:val="center"/>
          </w:tcPr>
          <w:p w14:paraId="000000EF" w14:textId="130BF0DE" w:rsidR="00941609" w:rsidRPr="00DE5D56" w:rsidRDefault="00F501C3">
            <w:pPr>
              <w:spacing w:after="0" w:line="276" w:lineRule="auto"/>
              <w:jc w:val="both"/>
              <w:rPr>
                <w:rFonts w:asciiTheme="minorHAnsi" w:eastAsia="Times New Roman" w:hAnsiTheme="minorHAnsi" w:cstheme="minorHAnsi"/>
              </w:rPr>
            </w:pPr>
            <w:r w:rsidRPr="00DE5D56">
              <w:rPr>
                <w:rFonts w:asciiTheme="minorHAnsi" w:eastAsia="Times New Roman" w:hAnsiTheme="minorHAnsi" w:cstheme="minorHAnsi"/>
              </w:rPr>
              <w:t>System logowania awarii posia</w:t>
            </w:r>
            <w:r w:rsidR="00A11F82" w:rsidRPr="00DE5D56">
              <w:rPr>
                <w:rFonts w:asciiTheme="minorHAnsi" w:eastAsia="Times New Roman" w:hAnsiTheme="minorHAnsi" w:cstheme="minorHAnsi"/>
              </w:rPr>
              <w:t>da</w:t>
            </w:r>
            <w:r w:rsidRPr="00DE5D56">
              <w:rPr>
                <w:rFonts w:asciiTheme="minorHAnsi" w:eastAsia="Times New Roman" w:hAnsiTheme="minorHAnsi" w:cstheme="minorHAnsi"/>
              </w:rPr>
              <w:t xml:space="preserve"> niezależne podtrzymanie pozwalające na zapisanie stanu krytycznego (logów) i diagnostykę przyczyn awarii nawet po nagłej utracie zasilania głównego</w:t>
            </w:r>
          </w:p>
        </w:tc>
        <w:tc>
          <w:tcPr>
            <w:tcW w:w="1350" w:type="dxa"/>
            <w:vAlign w:val="center"/>
          </w:tcPr>
          <w:p w14:paraId="000000F0" w14:textId="77777777" w:rsidR="00941609" w:rsidRPr="00DE5D56" w:rsidRDefault="00F501C3">
            <w:pPr>
              <w:spacing w:after="0" w:line="276" w:lineRule="auto"/>
              <w:jc w:val="both"/>
              <w:rPr>
                <w:rFonts w:asciiTheme="minorHAnsi" w:eastAsia="Arial" w:hAnsiTheme="minorHAnsi" w:cstheme="minorHAnsi"/>
              </w:rPr>
            </w:pPr>
            <w:r w:rsidRPr="00DE5D56">
              <w:rPr>
                <w:rFonts w:asciiTheme="minorHAnsi" w:eastAsia="Arial" w:hAnsiTheme="minorHAnsi" w:cstheme="minorHAnsi"/>
              </w:rPr>
              <w:t>TAK</w:t>
            </w:r>
          </w:p>
        </w:tc>
        <w:tc>
          <w:tcPr>
            <w:tcW w:w="5220" w:type="dxa"/>
            <w:vAlign w:val="center"/>
          </w:tcPr>
          <w:p w14:paraId="000000F1" w14:textId="77777777" w:rsidR="00941609" w:rsidRPr="00DE5D56" w:rsidRDefault="00941609">
            <w:pPr>
              <w:spacing w:after="0" w:line="276" w:lineRule="auto"/>
              <w:jc w:val="both"/>
              <w:rPr>
                <w:rFonts w:asciiTheme="minorHAnsi" w:eastAsia="Arial" w:hAnsiTheme="minorHAnsi" w:cstheme="minorHAnsi"/>
              </w:rPr>
            </w:pPr>
          </w:p>
        </w:tc>
      </w:tr>
      <w:tr w:rsidR="00941609" w:rsidRPr="00DE5D56" w14:paraId="6A023B10" w14:textId="77777777">
        <w:trPr>
          <w:trHeight w:val="223"/>
        </w:trPr>
        <w:tc>
          <w:tcPr>
            <w:tcW w:w="570" w:type="dxa"/>
            <w:vMerge/>
            <w:vAlign w:val="center"/>
          </w:tcPr>
          <w:p w14:paraId="000000F2" w14:textId="77777777" w:rsidR="00941609" w:rsidRPr="00DE5D56" w:rsidRDefault="00941609">
            <w:pPr>
              <w:widowControl w:val="0"/>
              <w:spacing w:after="0" w:line="240" w:lineRule="auto"/>
              <w:rPr>
                <w:rFonts w:asciiTheme="minorHAnsi" w:eastAsia="Arial" w:hAnsiTheme="minorHAnsi" w:cstheme="minorHAnsi"/>
              </w:rPr>
            </w:pPr>
          </w:p>
        </w:tc>
        <w:tc>
          <w:tcPr>
            <w:tcW w:w="1425" w:type="dxa"/>
            <w:vMerge/>
            <w:vAlign w:val="center"/>
          </w:tcPr>
          <w:p w14:paraId="000000F3" w14:textId="77777777" w:rsidR="00941609" w:rsidRPr="00DE5D56" w:rsidRDefault="00941609">
            <w:pPr>
              <w:widowControl w:val="0"/>
              <w:spacing w:after="0" w:line="240" w:lineRule="auto"/>
              <w:rPr>
                <w:rFonts w:asciiTheme="minorHAnsi" w:eastAsia="Arial" w:hAnsiTheme="minorHAnsi" w:cstheme="minorHAnsi"/>
              </w:rPr>
            </w:pPr>
          </w:p>
        </w:tc>
        <w:tc>
          <w:tcPr>
            <w:tcW w:w="6570" w:type="dxa"/>
            <w:vAlign w:val="center"/>
          </w:tcPr>
          <w:p w14:paraId="000000F4" w14:textId="77777777" w:rsidR="00941609" w:rsidRPr="00DE5D56" w:rsidRDefault="00F501C3">
            <w:pPr>
              <w:tabs>
                <w:tab w:val="left" w:pos="489"/>
              </w:tabs>
              <w:spacing w:after="0" w:line="276" w:lineRule="auto"/>
              <w:jc w:val="both"/>
              <w:rPr>
                <w:rFonts w:asciiTheme="minorHAnsi" w:eastAsia="Times New Roman" w:hAnsiTheme="minorHAnsi" w:cstheme="minorHAnsi"/>
              </w:rPr>
            </w:pPr>
            <w:r w:rsidRPr="00DE5D56">
              <w:rPr>
                <w:rFonts w:asciiTheme="minorHAnsi" w:eastAsia="Times New Roman" w:hAnsiTheme="minorHAnsi" w:cstheme="minorHAnsi"/>
              </w:rPr>
              <w:t xml:space="preserve">Zintegrowany z płytą główną serwera kontroler sprzętowy zdalnego zarządzania zgodny z IPMI 2.0 o funkcjonalnościach: </w:t>
            </w:r>
          </w:p>
          <w:p w14:paraId="000000F5" w14:textId="77777777" w:rsidR="00941609" w:rsidRPr="00DE5D56" w:rsidRDefault="00F501C3">
            <w:pPr>
              <w:numPr>
                <w:ilvl w:val="0"/>
                <w:numId w:val="3"/>
              </w:numPr>
              <w:spacing w:after="0" w:line="276" w:lineRule="auto"/>
              <w:rPr>
                <w:rFonts w:asciiTheme="minorHAnsi" w:eastAsia="Times New Roman" w:hAnsiTheme="minorHAnsi" w:cstheme="minorHAnsi"/>
              </w:rPr>
            </w:pPr>
            <w:r w:rsidRPr="00DE5D56">
              <w:rPr>
                <w:rFonts w:asciiTheme="minorHAnsi" w:eastAsia="Times New Roman" w:hAnsiTheme="minorHAnsi" w:cstheme="minorHAnsi"/>
              </w:rPr>
              <w:t xml:space="preserve">Niezależny </w:t>
            </w:r>
            <w:r w:rsidRPr="00DE5D56">
              <w:rPr>
                <w:rFonts w:asciiTheme="minorHAnsi" w:eastAsia="Times New Roman" w:hAnsiTheme="minorHAnsi" w:cstheme="minorHAnsi"/>
              </w:rPr>
              <w:tab/>
              <w:t xml:space="preserve">od </w:t>
            </w:r>
            <w:r w:rsidRPr="00DE5D56">
              <w:rPr>
                <w:rFonts w:asciiTheme="minorHAnsi" w:eastAsia="Times New Roman" w:hAnsiTheme="minorHAnsi" w:cstheme="minorHAnsi"/>
              </w:rPr>
              <w:tab/>
              <w:t xml:space="preserve">systemu </w:t>
            </w:r>
            <w:r w:rsidRPr="00DE5D56">
              <w:rPr>
                <w:rFonts w:asciiTheme="minorHAnsi" w:eastAsia="Times New Roman" w:hAnsiTheme="minorHAnsi" w:cstheme="minorHAnsi"/>
              </w:rPr>
              <w:tab/>
              <w:t xml:space="preserve">operacyjnego, sprzętowy kontroler umożliwiający pełne zarządzanie, zdalny restart serwera; </w:t>
            </w:r>
          </w:p>
          <w:p w14:paraId="000000F6" w14:textId="77777777" w:rsidR="00941609" w:rsidRPr="00DE5D56" w:rsidRDefault="00F501C3">
            <w:pPr>
              <w:numPr>
                <w:ilvl w:val="0"/>
                <w:numId w:val="3"/>
              </w:numPr>
              <w:spacing w:after="0" w:line="276" w:lineRule="auto"/>
              <w:rPr>
                <w:rFonts w:asciiTheme="minorHAnsi" w:eastAsia="Times New Roman" w:hAnsiTheme="minorHAnsi" w:cstheme="minorHAnsi"/>
              </w:rPr>
            </w:pPr>
            <w:r w:rsidRPr="00DE5D56">
              <w:rPr>
                <w:rFonts w:asciiTheme="minorHAnsi" w:eastAsia="Times New Roman" w:hAnsiTheme="minorHAnsi" w:cstheme="minorHAnsi"/>
              </w:rPr>
              <w:t xml:space="preserve">Dedykowana karta LAN 1 </w:t>
            </w:r>
            <w:proofErr w:type="spellStart"/>
            <w:r w:rsidRPr="00DE5D56">
              <w:rPr>
                <w:rFonts w:asciiTheme="minorHAnsi" w:eastAsia="Times New Roman" w:hAnsiTheme="minorHAnsi" w:cstheme="minorHAnsi"/>
              </w:rPr>
              <w:t>Gb</w:t>
            </w:r>
            <w:proofErr w:type="spellEnd"/>
            <w:r w:rsidRPr="00DE5D56">
              <w:rPr>
                <w:rFonts w:asciiTheme="minorHAnsi" w:eastAsia="Times New Roman" w:hAnsiTheme="minorHAnsi" w:cstheme="minorHAnsi"/>
              </w:rPr>
              <w:t xml:space="preserve">/s, dedykowane złącze RJ-45 do komunikacji wyłącznie z kontrolerem zdalnego zarządzania z możliwością przeniesienia tej komunikacji na inną kartę sieciową współdzieloną z systemem operacyjnym; </w:t>
            </w:r>
          </w:p>
          <w:p w14:paraId="000000F7" w14:textId="77777777" w:rsidR="00941609" w:rsidRPr="00DE5D56" w:rsidRDefault="00F501C3">
            <w:pPr>
              <w:numPr>
                <w:ilvl w:val="0"/>
                <w:numId w:val="3"/>
              </w:numPr>
              <w:spacing w:after="0" w:line="276" w:lineRule="auto"/>
              <w:rPr>
                <w:rFonts w:asciiTheme="minorHAnsi" w:eastAsia="Times New Roman" w:hAnsiTheme="minorHAnsi" w:cstheme="minorHAnsi"/>
              </w:rPr>
            </w:pPr>
            <w:r w:rsidRPr="00DE5D56">
              <w:rPr>
                <w:rFonts w:asciiTheme="minorHAnsi" w:eastAsia="Times New Roman" w:hAnsiTheme="minorHAnsi" w:cstheme="minorHAnsi"/>
              </w:rPr>
              <w:t xml:space="preserve">Dostęp poprzez przeglądarkę Web, SSH; </w:t>
            </w:r>
          </w:p>
          <w:p w14:paraId="000000F8" w14:textId="77777777" w:rsidR="00941609" w:rsidRPr="00DE5D56" w:rsidRDefault="00F501C3">
            <w:pPr>
              <w:numPr>
                <w:ilvl w:val="0"/>
                <w:numId w:val="3"/>
              </w:numPr>
              <w:spacing w:after="0" w:line="276" w:lineRule="auto"/>
              <w:rPr>
                <w:rFonts w:asciiTheme="minorHAnsi" w:eastAsia="Times New Roman" w:hAnsiTheme="minorHAnsi" w:cstheme="minorHAnsi"/>
              </w:rPr>
            </w:pPr>
            <w:r w:rsidRPr="00DE5D56">
              <w:rPr>
                <w:rFonts w:asciiTheme="minorHAnsi" w:eastAsia="Times New Roman" w:hAnsiTheme="minorHAnsi" w:cstheme="minorHAnsi"/>
              </w:rPr>
              <w:t xml:space="preserve">Zarządzanie mocą i jej zużyciem oraz monitoring zużycia energii; </w:t>
            </w:r>
          </w:p>
          <w:p w14:paraId="000000F9" w14:textId="77777777" w:rsidR="00941609" w:rsidRPr="00DE5D56" w:rsidRDefault="00F501C3">
            <w:pPr>
              <w:numPr>
                <w:ilvl w:val="0"/>
                <w:numId w:val="3"/>
              </w:numPr>
              <w:spacing w:after="0" w:line="276" w:lineRule="auto"/>
              <w:rPr>
                <w:rFonts w:asciiTheme="minorHAnsi" w:eastAsia="Times New Roman" w:hAnsiTheme="minorHAnsi" w:cstheme="minorHAnsi"/>
              </w:rPr>
            </w:pPr>
            <w:r w:rsidRPr="00DE5D56">
              <w:rPr>
                <w:rFonts w:asciiTheme="minorHAnsi" w:eastAsia="Times New Roman" w:hAnsiTheme="minorHAnsi" w:cstheme="minorHAnsi"/>
              </w:rPr>
              <w:t xml:space="preserve">Zarządzanie alarmami (zdarzenia poprzez SNMP); </w:t>
            </w:r>
          </w:p>
          <w:p w14:paraId="000000FA" w14:textId="77777777" w:rsidR="00941609" w:rsidRPr="00DE5D56" w:rsidRDefault="00F501C3">
            <w:pPr>
              <w:numPr>
                <w:ilvl w:val="0"/>
                <w:numId w:val="3"/>
              </w:numPr>
              <w:spacing w:after="0" w:line="276" w:lineRule="auto"/>
              <w:rPr>
                <w:rFonts w:asciiTheme="minorHAnsi" w:eastAsia="Times New Roman" w:hAnsiTheme="minorHAnsi" w:cstheme="minorHAnsi"/>
              </w:rPr>
            </w:pPr>
            <w:r w:rsidRPr="00DE5D56">
              <w:rPr>
                <w:rFonts w:asciiTheme="minorHAnsi" w:eastAsia="Times New Roman" w:hAnsiTheme="minorHAnsi" w:cstheme="minorHAnsi"/>
              </w:rPr>
              <w:t xml:space="preserve">Możliwość przejęcia konsoli tekstowej; </w:t>
            </w:r>
          </w:p>
          <w:p w14:paraId="000000FB" w14:textId="77777777" w:rsidR="00941609" w:rsidRPr="00DE5D56" w:rsidRDefault="00F501C3">
            <w:pPr>
              <w:numPr>
                <w:ilvl w:val="0"/>
                <w:numId w:val="3"/>
              </w:numPr>
              <w:spacing w:after="0" w:line="276" w:lineRule="auto"/>
              <w:rPr>
                <w:rFonts w:asciiTheme="minorHAnsi" w:eastAsia="Times New Roman" w:hAnsiTheme="minorHAnsi" w:cstheme="minorHAnsi"/>
              </w:rPr>
            </w:pPr>
            <w:r w:rsidRPr="00DE5D56">
              <w:rPr>
                <w:rFonts w:asciiTheme="minorHAnsi" w:eastAsia="Times New Roman" w:hAnsiTheme="minorHAnsi" w:cstheme="minorHAnsi"/>
              </w:rPr>
              <w:t xml:space="preserve">Przekierowanie konsoli graficznej na poziomie sprzętowym oraz możliwość montowania zdalnych napędów i ich obrazów na poziomie sprzętowym (cyfrowy KVM); </w:t>
            </w:r>
          </w:p>
          <w:p w14:paraId="000000FC" w14:textId="77777777" w:rsidR="00941609" w:rsidRPr="00DE5D56" w:rsidRDefault="00F501C3">
            <w:pPr>
              <w:numPr>
                <w:ilvl w:val="0"/>
                <w:numId w:val="3"/>
              </w:numPr>
              <w:spacing w:after="0" w:line="276" w:lineRule="auto"/>
              <w:rPr>
                <w:rFonts w:asciiTheme="minorHAnsi" w:eastAsia="Times New Roman" w:hAnsiTheme="minorHAnsi" w:cstheme="minorHAnsi"/>
              </w:rPr>
            </w:pPr>
            <w:r w:rsidRPr="00DE5D56">
              <w:rPr>
                <w:rFonts w:asciiTheme="minorHAnsi" w:eastAsia="Times New Roman" w:hAnsiTheme="minorHAnsi" w:cstheme="minorHAnsi"/>
              </w:rPr>
              <w:t xml:space="preserve">Obsługa serwerów </w:t>
            </w:r>
            <w:proofErr w:type="spellStart"/>
            <w:r w:rsidRPr="00DE5D56">
              <w:rPr>
                <w:rFonts w:asciiTheme="minorHAnsi" w:eastAsia="Times New Roman" w:hAnsiTheme="minorHAnsi" w:cstheme="minorHAnsi"/>
              </w:rPr>
              <w:t>proxy</w:t>
            </w:r>
            <w:proofErr w:type="spellEnd"/>
            <w:r w:rsidRPr="00DE5D56">
              <w:rPr>
                <w:rFonts w:asciiTheme="minorHAnsi" w:eastAsia="Times New Roman" w:hAnsiTheme="minorHAnsi" w:cstheme="minorHAnsi"/>
              </w:rPr>
              <w:t xml:space="preserve"> (autentykacja); </w:t>
            </w:r>
          </w:p>
          <w:p w14:paraId="000000FD" w14:textId="77777777" w:rsidR="00941609" w:rsidRPr="00DE5D56" w:rsidRDefault="00F501C3">
            <w:pPr>
              <w:numPr>
                <w:ilvl w:val="0"/>
                <w:numId w:val="3"/>
              </w:numPr>
              <w:spacing w:after="0" w:line="276" w:lineRule="auto"/>
              <w:rPr>
                <w:rFonts w:asciiTheme="minorHAnsi" w:eastAsia="Times New Roman" w:hAnsiTheme="minorHAnsi" w:cstheme="minorHAnsi"/>
              </w:rPr>
            </w:pPr>
            <w:r w:rsidRPr="00DE5D56">
              <w:rPr>
                <w:rFonts w:asciiTheme="minorHAnsi" w:eastAsia="Times New Roman" w:hAnsiTheme="minorHAnsi" w:cstheme="minorHAnsi"/>
              </w:rPr>
              <w:t xml:space="preserve">Obsługa VLAN; </w:t>
            </w:r>
          </w:p>
          <w:p w14:paraId="000000FE" w14:textId="77777777" w:rsidR="00941609" w:rsidRPr="00DE5D56" w:rsidRDefault="00F501C3">
            <w:pPr>
              <w:numPr>
                <w:ilvl w:val="0"/>
                <w:numId w:val="3"/>
              </w:numPr>
              <w:spacing w:after="0" w:line="276" w:lineRule="auto"/>
              <w:rPr>
                <w:rFonts w:asciiTheme="minorHAnsi" w:eastAsia="Times New Roman" w:hAnsiTheme="minorHAnsi" w:cstheme="minorHAnsi"/>
              </w:rPr>
            </w:pPr>
            <w:r w:rsidRPr="00DE5D56">
              <w:rPr>
                <w:rFonts w:asciiTheme="minorHAnsi" w:eastAsia="Times New Roman" w:hAnsiTheme="minorHAnsi" w:cstheme="minorHAnsi"/>
              </w:rPr>
              <w:t xml:space="preserve">Możliwość konfiguracji parametru Max. </w:t>
            </w:r>
            <w:proofErr w:type="spellStart"/>
            <w:r w:rsidRPr="00DE5D56">
              <w:rPr>
                <w:rFonts w:asciiTheme="minorHAnsi" w:eastAsia="Times New Roman" w:hAnsiTheme="minorHAnsi" w:cstheme="minorHAnsi"/>
              </w:rPr>
              <w:t>Transmission</w:t>
            </w:r>
            <w:proofErr w:type="spellEnd"/>
            <w:r w:rsidRPr="00DE5D56">
              <w:rPr>
                <w:rFonts w:asciiTheme="minorHAnsi" w:eastAsia="Times New Roman" w:hAnsiTheme="minorHAnsi" w:cstheme="minorHAnsi"/>
              </w:rPr>
              <w:t xml:space="preserve"> Unit (MTU); </w:t>
            </w:r>
          </w:p>
          <w:p w14:paraId="000000FF" w14:textId="77777777" w:rsidR="00941609" w:rsidRPr="00DE5D56" w:rsidRDefault="00F501C3">
            <w:pPr>
              <w:numPr>
                <w:ilvl w:val="0"/>
                <w:numId w:val="3"/>
              </w:numPr>
              <w:spacing w:after="0" w:line="276" w:lineRule="auto"/>
              <w:rPr>
                <w:rFonts w:asciiTheme="minorHAnsi" w:eastAsia="Times New Roman" w:hAnsiTheme="minorHAnsi" w:cstheme="minorHAnsi"/>
              </w:rPr>
            </w:pPr>
            <w:r w:rsidRPr="00DE5D56">
              <w:rPr>
                <w:rFonts w:asciiTheme="minorHAnsi" w:eastAsia="Times New Roman" w:hAnsiTheme="minorHAnsi" w:cstheme="minorHAnsi"/>
              </w:rPr>
              <w:t xml:space="preserve">Wsparcie dla protokołu SSDP; </w:t>
            </w:r>
          </w:p>
          <w:p w14:paraId="00000100" w14:textId="77777777" w:rsidR="00941609" w:rsidRPr="00DE5D56" w:rsidRDefault="00F501C3">
            <w:pPr>
              <w:numPr>
                <w:ilvl w:val="0"/>
                <w:numId w:val="3"/>
              </w:numPr>
              <w:spacing w:after="0" w:line="276" w:lineRule="auto"/>
              <w:rPr>
                <w:rFonts w:asciiTheme="minorHAnsi" w:eastAsia="Times New Roman" w:hAnsiTheme="minorHAnsi" w:cstheme="minorHAnsi"/>
              </w:rPr>
            </w:pPr>
            <w:r w:rsidRPr="00DE5D56">
              <w:rPr>
                <w:rFonts w:asciiTheme="minorHAnsi" w:eastAsia="Times New Roman" w:hAnsiTheme="minorHAnsi" w:cstheme="minorHAnsi"/>
              </w:rPr>
              <w:lastRenderedPageBreak/>
              <w:t>Obsługa bezpiecznych protokołów komunikacyjnych, w tym min. TLS 1.2.</w:t>
            </w:r>
          </w:p>
          <w:p w14:paraId="00000101" w14:textId="77777777" w:rsidR="00941609" w:rsidRPr="00DE5D56" w:rsidRDefault="00F501C3">
            <w:pPr>
              <w:numPr>
                <w:ilvl w:val="0"/>
                <w:numId w:val="3"/>
              </w:numPr>
              <w:spacing w:after="0" w:line="276" w:lineRule="auto"/>
              <w:rPr>
                <w:rFonts w:asciiTheme="minorHAnsi" w:eastAsia="Times New Roman" w:hAnsiTheme="minorHAnsi" w:cstheme="minorHAnsi"/>
              </w:rPr>
            </w:pPr>
            <w:r w:rsidRPr="00DE5D56">
              <w:rPr>
                <w:rFonts w:asciiTheme="minorHAnsi" w:eastAsia="Times New Roman" w:hAnsiTheme="minorHAnsi" w:cstheme="minorHAnsi"/>
              </w:rPr>
              <w:t xml:space="preserve">Obsługa protokołu LDAP; </w:t>
            </w:r>
          </w:p>
          <w:p w14:paraId="00000102" w14:textId="77777777" w:rsidR="00941609" w:rsidRPr="00DE5D56" w:rsidRDefault="00F501C3">
            <w:pPr>
              <w:numPr>
                <w:ilvl w:val="0"/>
                <w:numId w:val="3"/>
              </w:numPr>
              <w:spacing w:after="0" w:line="276" w:lineRule="auto"/>
              <w:rPr>
                <w:rFonts w:asciiTheme="minorHAnsi" w:eastAsia="Times New Roman" w:hAnsiTheme="minorHAnsi" w:cstheme="minorHAnsi"/>
              </w:rPr>
            </w:pPr>
            <w:r w:rsidRPr="00DE5D56">
              <w:rPr>
                <w:rFonts w:asciiTheme="minorHAnsi" w:eastAsia="Times New Roman" w:hAnsiTheme="minorHAnsi" w:cstheme="minorHAnsi"/>
              </w:rPr>
              <w:t xml:space="preserve">Synchronizacja czasu poprzez protokół NTP; </w:t>
            </w:r>
          </w:p>
        </w:tc>
        <w:tc>
          <w:tcPr>
            <w:tcW w:w="1350" w:type="dxa"/>
            <w:vAlign w:val="center"/>
          </w:tcPr>
          <w:p w14:paraId="00000103" w14:textId="77777777" w:rsidR="00941609" w:rsidRPr="00DE5D56" w:rsidRDefault="00F501C3">
            <w:pPr>
              <w:spacing w:after="0" w:line="276" w:lineRule="auto"/>
              <w:jc w:val="both"/>
              <w:rPr>
                <w:rFonts w:asciiTheme="minorHAnsi" w:eastAsia="Arial" w:hAnsiTheme="minorHAnsi" w:cstheme="minorHAnsi"/>
              </w:rPr>
            </w:pPr>
            <w:r w:rsidRPr="00DE5D56">
              <w:rPr>
                <w:rFonts w:asciiTheme="minorHAnsi" w:eastAsia="Arial" w:hAnsiTheme="minorHAnsi" w:cstheme="minorHAnsi"/>
              </w:rPr>
              <w:lastRenderedPageBreak/>
              <w:t>TAK, podać</w:t>
            </w:r>
          </w:p>
        </w:tc>
        <w:tc>
          <w:tcPr>
            <w:tcW w:w="5220" w:type="dxa"/>
            <w:vAlign w:val="center"/>
          </w:tcPr>
          <w:p w14:paraId="00000104" w14:textId="77777777" w:rsidR="00941609" w:rsidRPr="00DE5D56" w:rsidRDefault="00941609">
            <w:pPr>
              <w:spacing w:after="0" w:line="276" w:lineRule="auto"/>
              <w:jc w:val="both"/>
              <w:rPr>
                <w:rFonts w:asciiTheme="minorHAnsi" w:eastAsia="Arial" w:hAnsiTheme="minorHAnsi" w:cstheme="minorHAnsi"/>
              </w:rPr>
            </w:pPr>
          </w:p>
        </w:tc>
      </w:tr>
      <w:tr w:rsidR="00941609" w:rsidRPr="00DE5D56" w14:paraId="72A0C6DA" w14:textId="77777777">
        <w:trPr>
          <w:trHeight w:val="223"/>
        </w:trPr>
        <w:tc>
          <w:tcPr>
            <w:tcW w:w="570" w:type="dxa"/>
            <w:vMerge/>
            <w:vAlign w:val="center"/>
          </w:tcPr>
          <w:p w14:paraId="00000105" w14:textId="77777777" w:rsidR="00941609" w:rsidRPr="00DE5D56" w:rsidRDefault="00941609">
            <w:pPr>
              <w:widowControl w:val="0"/>
              <w:spacing w:after="0" w:line="240" w:lineRule="auto"/>
              <w:rPr>
                <w:rFonts w:asciiTheme="minorHAnsi" w:eastAsia="Arial" w:hAnsiTheme="minorHAnsi" w:cstheme="minorHAnsi"/>
              </w:rPr>
            </w:pPr>
          </w:p>
        </w:tc>
        <w:tc>
          <w:tcPr>
            <w:tcW w:w="1425" w:type="dxa"/>
            <w:vMerge/>
            <w:vAlign w:val="center"/>
          </w:tcPr>
          <w:p w14:paraId="00000106" w14:textId="77777777" w:rsidR="00941609" w:rsidRPr="00DE5D56" w:rsidRDefault="00941609">
            <w:pPr>
              <w:widowControl w:val="0"/>
              <w:spacing w:after="0" w:line="240" w:lineRule="auto"/>
              <w:rPr>
                <w:rFonts w:asciiTheme="minorHAnsi" w:eastAsia="Arial" w:hAnsiTheme="minorHAnsi" w:cstheme="minorHAnsi"/>
              </w:rPr>
            </w:pPr>
          </w:p>
        </w:tc>
        <w:tc>
          <w:tcPr>
            <w:tcW w:w="6570" w:type="dxa"/>
            <w:vAlign w:val="center"/>
          </w:tcPr>
          <w:p w14:paraId="00000107" w14:textId="77777777" w:rsidR="00941609" w:rsidRPr="00DE5D56" w:rsidRDefault="00F501C3">
            <w:pPr>
              <w:spacing w:after="0" w:line="276" w:lineRule="auto"/>
              <w:jc w:val="both"/>
              <w:rPr>
                <w:rFonts w:asciiTheme="minorHAnsi" w:eastAsia="Arial" w:hAnsiTheme="minorHAnsi" w:cstheme="minorHAnsi"/>
                <w:b/>
                <w:bCs/>
                <w:color w:val="ED7D31"/>
              </w:rPr>
            </w:pPr>
            <w:r w:rsidRPr="00DE5D56">
              <w:rPr>
                <w:rFonts w:asciiTheme="minorHAnsi" w:eastAsia="Times New Roman" w:hAnsiTheme="minorHAnsi" w:cstheme="minorHAnsi"/>
              </w:rPr>
              <w:t xml:space="preserve">Możliwość backupu i odtwarzania ustawień bios serwera oraz ustawień karty zarządzającej; </w:t>
            </w:r>
          </w:p>
        </w:tc>
        <w:tc>
          <w:tcPr>
            <w:tcW w:w="1350" w:type="dxa"/>
            <w:vAlign w:val="center"/>
          </w:tcPr>
          <w:p w14:paraId="00000108" w14:textId="77777777" w:rsidR="00941609" w:rsidRPr="00DE5D56" w:rsidRDefault="00F501C3">
            <w:pPr>
              <w:spacing w:after="0" w:line="276" w:lineRule="auto"/>
              <w:jc w:val="both"/>
              <w:rPr>
                <w:rFonts w:asciiTheme="minorHAnsi" w:eastAsia="Arial" w:hAnsiTheme="minorHAnsi" w:cstheme="minorHAnsi"/>
              </w:rPr>
            </w:pPr>
            <w:r w:rsidRPr="00DE5D56">
              <w:rPr>
                <w:rFonts w:asciiTheme="minorHAnsi" w:eastAsia="Arial" w:hAnsiTheme="minorHAnsi" w:cstheme="minorHAnsi"/>
              </w:rPr>
              <w:t>TAK</w:t>
            </w:r>
          </w:p>
        </w:tc>
        <w:tc>
          <w:tcPr>
            <w:tcW w:w="5220" w:type="dxa"/>
            <w:vAlign w:val="center"/>
          </w:tcPr>
          <w:p w14:paraId="00000109" w14:textId="77777777" w:rsidR="00941609" w:rsidRPr="00DE5D56" w:rsidRDefault="00941609">
            <w:pPr>
              <w:spacing w:after="0" w:line="276" w:lineRule="auto"/>
              <w:jc w:val="both"/>
              <w:rPr>
                <w:rFonts w:asciiTheme="minorHAnsi" w:eastAsia="Arial" w:hAnsiTheme="minorHAnsi" w:cstheme="minorHAnsi"/>
              </w:rPr>
            </w:pPr>
          </w:p>
        </w:tc>
      </w:tr>
      <w:tr w:rsidR="00941609" w:rsidRPr="00DE5D56" w14:paraId="1CF98492" w14:textId="77777777">
        <w:trPr>
          <w:trHeight w:val="223"/>
        </w:trPr>
        <w:tc>
          <w:tcPr>
            <w:tcW w:w="570" w:type="dxa"/>
            <w:vMerge/>
            <w:vAlign w:val="center"/>
          </w:tcPr>
          <w:p w14:paraId="0000010A" w14:textId="77777777" w:rsidR="00941609" w:rsidRPr="00DE5D56" w:rsidRDefault="00941609">
            <w:pPr>
              <w:widowControl w:val="0"/>
              <w:spacing w:after="0" w:line="240" w:lineRule="auto"/>
              <w:rPr>
                <w:rFonts w:asciiTheme="minorHAnsi" w:eastAsia="Arial" w:hAnsiTheme="minorHAnsi" w:cstheme="minorHAnsi"/>
              </w:rPr>
            </w:pPr>
          </w:p>
        </w:tc>
        <w:tc>
          <w:tcPr>
            <w:tcW w:w="1425" w:type="dxa"/>
            <w:vMerge/>
            <w:vAlign w:val="center"/>
          </w:tcPr>
          <w:p w14:paraId="0000010B" w14:textId="77777777" w:rsidR="00941609" w:rsidRPr="00DE5D56" w:rsidRDefault="00941609">
            <w:pPr>
              <w:widowControl w:val="0"/>
              <w:spacing w:after="0" w:line="240" w:lineRule="auto"/>
              <w:rPr>
                <w:rFonts w:asciiTheme="minorHAnsi" w:eastAsia="Arial" w:hAnsiTheme="minorHAnsi" w:cstheme="minorHAnsi"/>
              </w:rPr>
            </w:pPr>
          </w:p>
        </w:tc>
        <w:tc>
          <w:tcPr>
            <w:tcW w:w="6570" w:type="dxa"/>
            <w:vAlign w:val="center"/>
          </w:tcPr>
          <w:p w14:paraId="0000010C" w14:textId="77777777" w:rsidR="00941609" w:rsidRPr="00DE5D56" w:rsidRDefault="00F501C3">
            <w:pPr>
              <w:spacing w:after="0" w:line="276" w:lineRule="auto"/>
              <w:ind w:right="63"/>
              <w:jc w:val="both"/>
              <w:rPr>
                <w:rFonts w:asciiTheme="minorHAnsi" w:eastAsia="Arial" w:hAnsiTheme="minorHAnsi" w:cstheme="minorHAnsi"/>
                <w:b/>
                <w:bCs/>
                <w:color w:val="ED7D31"/>
              </w:rPr>
            </w:pPr>
            <w:r w:rsidRPr="00DE5D56">
              <w:rPr>
                <w:rFonts w:asciiTheme="minorHAnsi" w:eastAsia="Times New Roman" w:hAnsiTheme="minorHAnsi" w:cstheme="minorHAnsi"/>
              </w:rPr>
              <w:t xml:space="preserve">Oprogramowanie zarządzające i diagnostyczne wyprodukowane przez producenta serwera umożliwia konfigurację kontrolera RAID, instalację systemów operacyjnych, zdalne zarządzanie, diagnostykę i przewidywanie awarii w oparciu o informacje dostarczane w ramach zintegrowanego w serwerze systemu umożliwiającego monitoring systemu i środowiska (m.in. temperatura, dyski, zasilacze, płyta główna, procesory, pamięć operacyjna); </w:t>
            </w:r>
          </w:p>
        </w:tc>
        <w:tc>
          <w:tcPr>
            <w:tcW w:w="1350" w:type="dxa"/>
            <w:vAlign w:val="center"/>
          </w:tcPr>
          <w:p w14:paraId="0000010D" w14:textId="77777777" w:rsidR="00941609" w:rsidRPr="00DE5D56" w:rsidRDefault="00F501C3">
            <w:pPr>
              <w:spacing w:after="0" w:line="276" w:lineRule="auto"/>
              <w:jc w:val="both"/>
              <w:rPr>
                <w:rFonts w:asciiTheme="minorHAnsi" w:eastAsia="Arial" w:hAnsiTheme="minorHAnsi" w:cstheme="minorHAnsi"/>
              </w:rPr>
            </w:pPr>
            <w:r w:rsidRPr="00DE5D56">
              <w:rPr>
                <w:rFonts w:asciiTheme="minorHAnsi" w:eastAsia="Arial" w:hAnsiTheme="minorHAnsi" w:cstheme="minorHAnsi"/>
              </w:rPr>
              <w:t>TAK</w:t>
            </w:r>
          </w:p>
        </w:tc>
        <w:tc>
          <w:tcPr>
            <w:tcW w:w="5220" w:type="dxa"/>
            <w:vAlign w:val="center"/>
          </w:tcPr>
          <w:p w14:paraId="0000010E" w14:textId="77777777" w:rsidR="00941609" w:rsidRPr="00DE5D56" w:rsidRDefault="00941609">
            <w:pPr>
              <w:spacing w:after="0" w:line="276" w:lineRule="auto"/>
              <w:jc w:val="both"/>
              <w:rPr>
                <w:rFonts w:asciiTheme="minorHAnsi" w:eastAsia="Arial" w:hAnsiTheme="minorHAnsi" w:cstheme="minorHAnsi"/>
              </w:rPr>
            </w:pPr>
          </w:p>
        </w:tc>
      </w:tr>
      <w:tr w:rsidR="00941609" w:rsidRPr="00DE5D56" w14:paraId="2B5F93C1" w14:textId="77777777">
        <w:trPr>
          <w:trHeight w:val="223"/>
        </w:trPr>
        <w:tc>
          <w:tcPr>
            <w:tcW w:w="570" w:type="dxa"/>
            <w:vMerge/>
            <w:vAlign w:val="center"/>
          </w:tcPr>
          <w:p w14:paraId="0000010F" w14:textId="77777777" w:rsidR="00941609" w:rsidRPr="00DE5D56" w:rsidRDefault="00941609">
            <w:pPr>
              <w:widowControl w:val="0"/>
              <w:spacing w:after="0" w:line="240" w:lineRule="auto"/>
              <w:rPr>
                <w:rFonts w:asciiTheme="minorHAnsi" w:eastAsia="Arial" w:hAnsiTheme="minorHAnsi" w:cstheme="minorHAnsi"/>
              </w:rPr>
            </w:pPr>
          </w:p>
        </w:tc>
        <w:tc>
          <w:tcPr>
            <w:tcW w:w="1425" w:type="dxa"/>
            <w:vMerge/>
            <w:vAlign w:val="center"/>
          </w:tcPr>
          <w:p w14:paraId="00000110" w14:textId="77777777" w:rsidR="00941609" w:rsidRPr="00DE5D56" w:rsidRDefault="00941609">
            <w:pPr>
              <w:widowControl w:val="0"/>
              <w:spacing w:after="0" w:line="240" w:lineRule="auto"/>
              <w:rPr>
                <w:rFonts w:asciiTheme="minorHAnsi" w:eastAsia="Arial" w:hAnsiTheme="minorHAnsi" w:cstheme="minorHAnsi"/>
              </w:rPr>
            </w:pPr>
          </w:p>
        </w:tc>
        <w:tc>
          <w:tcPr>
            <w:tcW w:w="6570" w:type="dxa"/>
            <w:tcBorders>
              <w:top w:val="single" w:sz="4" w:space="0" w:color="000000"/>
              <w:left w:val="single" w:sz="4" w:space="0" w:color="000000"/>
              <w:bottom w:val="single" w:sz="4" w:space="0" w:color="000000"/>
              <w:right w:val="single" w:sz="4" w:space="0" w:color="000000"/>
            </w:tcBorders>
          </w:tcPr>
          <w:p w14:paraId="00000111" w14:textId="77777777" w:rsidR="00941609" w:rsidRPr="00DE5D56" w:rsidRDefault="00F501C3">
            <w:pPr>
              <w:spacing w:after="0" w:line="276" w:lineRule="auto"/>
              <w:ind w:right="65"/>
              <w:jc w:val="both"/>
              <w:rPr>
                <w:rFonts w:asciiTheme="minorHAnsi" w:eastAsia="Times New Roman" w:hAnsiTheme="minorHAnsi" w:cstheme="minorHAnsi"/>
              </w:rPr>
            </w:pPr>
            <w:r w:rsidRPr="00DE5D56">
              <w:rPr>
                <w:rFonts w:asciiTheme="minorHAnsi" w:eastAsia="Times New Roman" w:hAnsiTheme="minorHAnsi" w:cstheme="minorHAnsi"/>
              </w:rPr>
              <w:t xml:space="preserve">Możliwość zdalnej </w:t>
            </w:r>
            <w:proofErr w:type="spellStart"/>
            <w:r w:rsidRPr="00DE5D56">
              <w:rPr>
                <w:rFonts w:asciiTheme="minorHAnsi" w:eastAsia="Times New Roman" w:hAnsiTheme="minorHAnsi" w:cstheme="minorHAnsi"/>
              </w:rPr>
              <w:t>reinstalacji</w:t>
            </w:r>
            <w:proofErr w:type="spellEnd"/>
            <w:r w:rsidRPr="00DE5D56">
              <w:rPr>
                <w:rFonts w:asciiTheme="minorHAnsi" w:eastAsia="Times New Roman" w:hAnsiTheme="minorHAnsi" w:cstheme="minorHAnsi"/>
              </w:rPr>
              <w:t xml:space="preserve"> systemu lub aplikacji z obrazów zainstalowanych w obrębie dedykowanej pamięci </w:t>
            </w:r>
            <w:proofErr w:type="spellStart"/>
            <w:r w:rsidRPr="00DE5D56">
              <w:rPr>
                <w:rFonts w:asciiTheme="minorHAnsi" w:eastAsia="Times New Roman" w:hAnsiTheme="minorHAnsi" w:cstheme="minorHAnsi"/>
              </w:rPr>
              <w:t>flash</w:t>
            </w:r>
            <w:proofErr w:type="spellEnd"/>
            <w:r w:rsidRPr="00DE5D56">
              <w:rPr>
                <w:rFonts w:asciiTheme="minorHAnsi" w:eastAsia="Times New Roman" w:hAnsiTheme="minorHAnsi" w:cstheme="minorHAnsi"/>
              </w:rPr>
              <w:t xml:space="preserve"> bez użytkowania zewnętrznych nośników lub kopiowania danych poprzez sieć LAN; </w:t>
            </w:r>
          </w:p>
        </w:tc>
        <w:tc>
          <w:tcPr>
            <w:tcW w:w="1350" w:type="dxa"/>
            <w:vAlign w:val="center"/>
          </w:tcPr>
          <w:p w14:paraId="00000112" w14:textId="77777777" w:rsidR="00941609" w:rsidRPr="00DE5D56" w:rsidRDefault="00F501C3">
            <w:pPr>
              <w:spacing w:after="0" w:line="276" w:lineRule="auto"/>
              <w:jc w:val="both"/>
              <w:rPr>
                <w:rFonts w:asciiTheme="minorHAnsi" w:eastAsia="Arial" w:hAnsiTheme="minorHAnsi" w:cstheme="minorHAnsi"/>
              </w:rPr>
            </w:pPr>
            <w:r w:rsidRPr="00DE5D56">
              <w:rPr>
                <w:rFonts w:asciiTheme="minorHAnsi" w:eastAsia="Arial" w:hAnsiTheme="minorHAnsi" w:cstheme="minorHAnsi"/>
              </w:rPr>
              <w:t>TAK</w:t>
            </w:r>
          </w:p>
        </w:tc>
        <w:tc>
          <w:tcPr>
            <w:tcW w:w="5220" w:type="dxa"/>
            <w:vAlign w:val="center"/>
          </w:tcPr>
          <w:p w14:paraId="00000113" w14:textId="77777777" w:rsidR="00941609" w:rsidRPr="00DE5D56" w:rsidRDefault="00941609">
            <w:pPr>
              <w:spacing w:after="0" w:line="276" w:lineRule="auto"/>
              <w:jc w:val="both"/>
              <w:rPr>
                <w:rFonts w:asciiTheme="minorHAnsi" w:eastAsia="Arial" w:hAnsiTheme="minorHAnsi" w:cstheme="minorHAnsi"/>
              </w:rPr>
            </w:pPr>
          </w:p>
        </w:tc>
      </w:tr>
      <w:tr w:rsidR="00941609" w:rsidRPr="00DE5D56" w14:paraId="0CB42E3B" w14:textId="77777777">
        <w:trPr>
          <w:trHeight w:val="223"/>
        </w:trPr>
        <w:tc>
          <w:tcPr>
            <w:tcW w:w="570" w:type="dxa"/>
            <w:vMerge/>
            <w:vAlign w:val="center"/>
          </w:tcPr>
          <w:p w14:paraId="00000114" w14:textId="77777777" w:rsidR="00941609" w:rsidRPr="00DE5D56" w:rsidRDefault="00941609">
            <w:pPr>
              <w:widowControl w:val="0"/>
              <w:spacing w:after="0" w:line="240" w:lineRule="auto"/>
              <w:rPr>
                <w:rFonts w:asciiTheme="minorHAnsi" w:eastAsia="Arial" w:hAnsiTheme="minorHAnsi" w:cstheme="minorHAnsi"/>
              </w:rPr>
            </w:pPr>
          </w:p>
        </w:tc>
        <w:tc>
          <w:tcPr>
            <w:tcW w:w="1425" w:type="dxa"/>
            <w:vMerge/>
            <w:vAlign w:val="center"/>
          </w:tcPr>
          <w:p w14:paraId="00000115" w14:textId="77777777" w:rsidR="00941609" w:rsidRPr="00DE5D56" w:rsidRDefault="00941609">
            <w:pPr>
              <w:widowControl w:val="0"/>
              <w:spacing w:after="0" w:line="240" w:lineRule="auto"/>
              <w:rPr>
                <w:rFonts w:asciiTheme="minorHAnsi" w:eastAsia="Arial" w:hAnsiTheme="minorHAnsi" w:cstheme="minorHAnsi"/>
              </w:rPr>
            </w:pPr>
          </w:p>
        </w:tc>
        <w:tc>
          <w:tcPr>
            <w:tcW w:w="6570" w:type="dxa"/>
            <w:tcBorders>
              <w:top w:val="single" w:sz="4" w:space="0" w:color="000000"/>
              <w:left w:val="single" w:sz="4" w:space="0" w:color="000000"/>
              <w:bottom w:val="single" w:sz="4" w:space="0" w:color="000000"/>
              <w:right w:val="single" w:sz="4" w:space="0" w:color="000000"/>
            </w:tcBorders>
          </w:tcPr>
          <w:p w14:paraId="00000116" w14:textId="1C116A20" w:rsidR="00941609" w:rsidRPr="00DE5D56" w:rsidRDefault="00F501C3">
            <w:pPr>
              <w:spacing w:after="0" w:line="276" w:lineRule="auto"/>
              <w:jc w:val="both"/>
              <w:rPr>
                <w:rFonts w:asciiTheme="minorHAnsi" w:eastAsia="Times New Roman" w:hAnsiTheme="minorHAnsi" w:cstheme="minorHAnsi"/>
              </w:rPr>
            </w:pPr>
            <w:r w:rsidRPr="00DE5D56">
              <w:rPr>
                <w:rFonts w:asciiTheme="minorHAnsi" w:eastAsia="Times New Roman" w:hAnsiTheme="minorHAnsi" w:cstheme="minorHAnsi"/>
              </w:rPr>
              <w:t xml:space="preserve">Kontroler zarządzający posiada dedykowaną pamięć nieulotną o pojemności min. </w:t>
            </w:r>
            <w:r w:rsidR="007F703B" w:rsidRPr="00DE5D56">
              <w:rPr>
                <w:rFonts w:asciiTheme="minorHAnsi" w:eastAsia="Times New Roman" w:hAnsiTheme="minorHAnsi" w:cstheme="minorHAnsi"/>
              </w:rPr>
              <w:t>8</w:t>
            </w:r>
            <w:r w:rsidRPr="00DE5D56">
              <w:rPr>
                <w:rFonts w:asciiTheme="minorHAnsi" w:eastAsia="Times New Roman" w:hAnsiTheme="minorHAnsi" w:cstheme="minorHAnsi"/>
              </w:rPr>
              <w:t xml:space="preserve"> GB, przeznaczoną na przechowywanie obrazów systemów operacyjnych, sterowników oraz dokumentacji technicznej, dostępną z poziomu interfejsu zdalnego zarządzania.</w:t>
            </w:r>
          </w:p>
        </w:tc>
        <w:tc>
          <w:tcPr>
            <w:tcW w:w="1350" w:type="dxa"/>
            <w:vAlign w:val="center"/>
          </w:tcPr>
          <w:p w14:paraId="00000117" w14:textId="77777777" w:rsidR="00941609" w:rsidRPr="00DE5D56" w:rsidRDefault="00F501C3">
            <w:pPr>
              <w:spacing w:after="0" w:line="276" w:lineRule="auto"/>
              <w:jc w:val="both"/>
              <w:rPr>
                <w:rFonts w:asciiTheme="minorHAnsi" w:eastAsia="Arial" w:hAnsiTheme="minorHAnsi" w:cstheme="minorHAnsi"/>
              </w:rPr>
            </w:pPr>
            <w:r w:rsidRPr="00DE5D56">
              <w:rPr>
                <w:rFonts w:asciiTheme="minorHAnsi" w:eastAsia="Arial" w:hAnsiTheme="minorHAnsi" w:cstheme="minorHAnsi"/>
              </w:rPr>
              <w:t>TAK</w:t>
            </w:r>
          </w:p>
        </w:tc>
        <w:tc>
          <w:tcPr>
            <w:tcW w:w="5220" w:type="dxa"/>
            <w:vAlign w:val="center"/>
          </w:tcPr>
          <w:p w14:paraId="00000118" w14:textId="77777777" w:rsidR="00941609" w:rsidRPr="00DE5D56" w:rsidRDefault="00941609">
            <w:pPr>
              <w:spacing w:after="0" w:line="276" w:lineRule="auto"/>
              <w:jc w:val="both"/>
              <w:rPr>
                <w:rFonts w:asciiTheme="minorHAnsi" w:eastAsia="Arial" w:hAnsiTheme="minorHAnsi" w:cstheme="minorHAnsi"/>
              </w:rPr>
            </w:pPr>
          </w:p>
        </w:tc>
      </w:tr>
      <w:tr w:rsidR="00941609" w:rsidRPr="00DE5D56" w14:paraId="775E3C1C" w14:textId="77777777">
        <w:trPr>
          <w:trHeight w:val="223"/>
        </w:trPr>
        <w:tc>
          <w:tcPr>
            <w:tcW w:w="570" w:type="dxa"/>
            <w:vMerge/>
            <w:vAlign w:val="center"/>
          </w:tcPr>
          <w:p w14:paraId="00000119" w14:textId="77777777" w:rsidR="00941609" w:rsidRPr="00DE5D56" w:rsidRDefault="00941609">
            <w:pPr>
              <w:widowControl w:val="0"/>
              <w:spacing w:after="0" w:line="240" w:lineRule="auto"/>
              <w:rPr>
                <w:rFonts w:asciiTheme="minorHAnsi" w:eastAsia="Arial" w:hAnsiTheme="minorHAnsi" w:cstheme="minorHAnsi"/>
              </w:rPr>
            </w:pPr>
          </w:p>
        </w:tc>
        <w:tc>
          <w:tcPr>
            <w:tcW w:w="1425" w:type="dxa"/>
            <w:vMerge/>
            <w:vAlign w:val="center"/>
          </w:tcPr>
          <w:p w14:paraId="0000011A" w14:textId="77777777" w:rsidR="00941609" w:rsidRPr="00DE5D56" w:rsidRDefault="00941609">
            <w:pPr>
              <w:widowControl w:val="0"/>
              <w:spacing w:after="0" w:line="240" w:lineRule="auto"/>
              <w:rPr>
                <w:rFonts w:asciiTheme="minorHAnsi" w:eastAsia="Arial" w:hAnsiTheme="minorHAnsi" w:cstheme="minorHAnsi"/>
              </w:rPr>
            </w:pPr>
          </w:p>
        </w:tc>
        <w:tc>
          <w:tcPr>
            <w:tcW w:w="6570" w:type="dxa"/>
            <w:tcBorders>
              <w:top w:val="single" w:sz="4" w:space="0" w:color="000000"/>
              <w:left w:val="single" w:sz="4" w:space="0" w:color="000000"/>
              <w:bottom w:val="single" w:sz="4" w:space="0" w:color="000000"/>
              <w:right w:val="single" w:sz="4" w:space="0" w:color="000000"/>
            </w:tcBorders>
          </w:tcPr>
          <w:p w14:paraId="0000011B" w14:textId="77777777" w:rsidR="00941609" w:rsidRPr="00DE5D56" w:rsidRDefault="00F501C3">
            <w:pPr>
              <w:jc w:val="both"/>
              <w:rPr>
                <w:rFonts w:asciiTheme="minorHAnsi" w:eastAsia="Times New Roman" w:hAnsiTheme="minorHAnsi" w:cstheme="minorHAnsi"/>
              </w:rPr>
            </w:pPr>
            <w:r w:rsidRPr="00DE5D56">
              <w:rPr>
                <w:rFonts w:asciiTheme="minorHAnsi" w:eastAsia="Times New Roman" w:hAnsiTheme="minorHAnsi" w:cstheme="minorHAnsi"/>
              </w:rPr>
              <w:t xml:space="preserve">Serwer posiada możliwość konfiguracji i wykonania aktualizacji BIOS, </w:t>
            </w:r>
            <w:proofErr w:type="spellStart"/>
            <w:r w:rsidRPr="00DE5D56">
              <w:rPr>
                <w:rFonts w:asciiTheme="minorHAnsi" w:eastAsia="Times New Roman" w:hAnsiTheme="minorHAnsi" w:cstheme="minorHAnsi"/>
              </w:rPr>
              <w:t>Firmware</w:t>
            </w:r>
            <w:proofErr w:type="spellEnd"/>
            <w:r w:rsidRPr="00DE5D56">
              <w:rPr>
                <w:rFonts w:asciiTheme="minorHAnsi" w:eastAsia="Times New Roman" w:hAnsiTheme="minorHAnsi" w:cstheme="minorHAnsi"/>
              </w:rPr>
              <w:t xml:space="preserve">, sterowników serwera bezpośrednio z GUI (graficzny interfejs) karty zarządzającej serwera bez pośrednictwa innych </w:t>
            </w:r>
            <w:r w:rsidRPr="00DE5D56">
              <w:rPr>
                <w:rFonts w:asciiTheme="minorHAnsi" w:eastAsia="Times New Roman" w:hAnsiTheme="minorHAnsi" w:cstheme="minorHAnsi"/>
              </w:rPr>
              <w:lastRenderedPageBreak/>
              <w:t xml:space="preserve">nośników zewnętrznych i wewnętrznych poza obrębem karty zarządzającej. </w:t>
            </w:r>
          </w:p>
        </w:tc>
        <w:tc>
          <w:tcPr>
            <w:tcW w:w="1350" w:type="dxa"/>
            <w:vAlign w:val="center"/>
          </w:tcPr>
          <w:p w14:paraId="0000011C" w14:textId="77777777" w:rsidR="00941609" w:rsidRPr="00DE5D56" w:rsidRDefault="00F501C3">
            <w:pPr>
              <w:spacing w:after="0" w:line="276" w:lineRule="auto"/>
              <w:jc w:val="both"/>
              <w:rPr>
                <w:rFonts w:asciiTheme="minorHAnsi" w:eastAsia="Arial" w:hAnsiTheme="minorHAnsi" w:cstheme="minorHAnsi"/>
              </w:rPr>
            </w:pPr>
            <w:r w:rsidRPr="00DE5D56">
              <w:rPr>
                <w:rFonts w:asciiTheme="minorHAnsi" w:eastAsia="Arial" w:hAnsiTheme="minorHAnsi" w:cstheme="minorHAnsi"/>
              </w:rPr>
              <w:lastRenderedPageBreak/>
              <w:t>TAK</w:t>
            </w:r>
          </w:p>
        </w:tc>
        <w:tc>
          <w:tcPr>
            <w:tcW w:w="5220" w:type="dxa"/>
            <w:vAlign w:val="center"/>
          </w:tcPr>
          <w:p w14:paraId="0000011D" w14:textId="77777777" w:rsidR="00941609" w:rsidRPr="00DE5D56" w:rsidRDefault="00941609">
            <w:pPr>
              <w:spacing w:after="0" w:line="276" w:lineRule="auto"/>
              <w:jc w:val="both"/>
              <w:rPr>
                <w:rFonts w:asciiTheme="minorHAnsi" w:eastAsia="Arial" w:hAnsiTheme="minorHAnsi" w:cstheme="minorHAnsi"/>
              </w:rPr>
            </w:pPr>
          </w:p>
        </w:tc>
      </w:tr>
      <w:tr w:rsidR="00941609" w:rsidRPr="00DE5D56" w14:paraId="75350497" w14:textId="77777777">
        <w:trPr>
          <w:trHeight w:val="223"/>
        </w:trPr>
        <w:tc>
          <w:tcPr>
            <w:tcW w:w="570" w:type="dxa"/>
            <w:vMerge w:val="restart"/>
            <w:vAlign w:val="center"/>
          </w:tcPr>
          <w:p w14:paraId="0000011E" w14:textId="77777777" w:rsidR="00941609" w:rsidRPr="00DE5D56" w:rsidRDefault="00941609">
            <w:pPr>
              <w:numPr>
                <w:ilvl w:val="0"/>
                <w:numId w:val="4"/>
              </w:numPr>
              <w:pBdr>
                <w:top w:val="nil"/>
                <w:left w:val="nil"/>
                <w:bottom w:val="nil"/>
                <w:right w:val="nil"/>
                <w:between w:val="nil"/>
              </w:pBdr>
              <w:spacing w:after="0" w:line="276" w:lineRule="auto"/>
              <w:ind w:left="397" w:hanging="171"/>
              <w:jc w:val="center"/>
              <w:rPr>
                <w:rFonts w:asciiTheme="minorHAnsi" w:eastAsia="Arial" w:hAnsiTheme="minorHAnsi" w:cstheme="minorHAnsi"/>
              </w:rPr>
            </w:pPr>
          </w:p>
        </w:tc>
        <w:tc>
          <w:tcPr>
            <w:tcW w:w="1425" w:type="dxa"/>
            <w:vMerge w:val="restart"/>
            <w:vAlign w:val="center"/>
          </w:tcPr>
          <w:p w14:paraId="0000011F" w14:textId="77777777" w:rsidR="00941609" w:rsidRPr="00DE5D56" w:rsidRDefault="00F501C3">
            <w:pPr>
              <w:spacing w:after="0" w:line="276" w:lineRule="auto"/>
              <w:rPr>
                <w:rFonts w:asciiTheme="minorHAnsi" w:eastAsia="Arial" w:hAnsiTheme="minorHAnsi" w:cstheme="minorHAnsi"/>
              </w:rPr>
            </w:pPr>
            <w:r w:rsidRPr="00DE5D56">
              <w:rPr>
                <w:rFonts w:asciiTheme="minorHAnsi" w:eastAsia="Times New Roman" w:hAnsiTheme="minorHAnsi" w:cstheme="minorHAnsi"/>
                <w:b/>
                <w:bCs/>
              </w:rPr>
              <w:t>Wspierane OS</w:t>
            </w:r>
          </w:p>
        </w:tc>
        <w:tc>
          <w:tcPr>
            <w:tcW w:w="6570" w:type="dxa"/>
            <w:vAlign w:val="center"/>
          </w:tcPr>
          <w:p w14:paraId="00000120" w14:textId="77777777" w:rsidR="00941609" w:rsidRPr="00DE5D56" w:rsidRDefault="00F501C3">
            <w:pPr>
              <w:spacing w:after="0" w:line="276" w:lineRule="auto"/>
              <w:jc w:val="both"/>
              <w:rPr>
                <w:rFonts w:asciiTheme="minorHAnsi" w:eastAsia="Arial" w:hAnsiTheme="minorHAnsi" w:cstheme="minorHAnsi"/>
                <w:b/>
                <w:bCs/>
                <w:color w:val="ED7D31"/>
              </w:rPr>
            </w:pPr>
            <w:r w:rsidRPr="00DE5D56">
              <w:rPr>
                <w:rFonts w:asciiTheme="minorHAnsi" w:eastAsia="Times New Roman" w:hAnsiTheme="minorHAnsi" w:cstheme="minorHAnsi"/>
              </w:rPr>
              <w:t xml:space="preserve">Microsoft Windows Server: wersje 2022 oraz 2025; </w:t>
            </w:r>
          </w:p>
        </w:tc>
        <w:tc>
          <w:tcPr>
            <w:tcW w:w="1350" w:type="dxa"/>
            <w:vAlign w:val="center"/>
          </w:tcPr>
          <w:p w14:paraId="00000121" w14:textId="77777777" w:rsidR="00941609" w:rsidRPr="00DE5D56" w:rsidRDefault="00F501C3">
            <w:pPr>
              <w:spacing w:after="0" w:line="276" w:lineRule="auto"/>
              <w:jc w:val="both"/>
              <w:rPr>
                <w:rFonts w:asciiTheme="minorHAnsi" w:eastAsia="Arial" w:hAnsiTheme="minorHAnsi" w:cstheme="minorHAnsi"/>
              </w:rPr>
            </w:pPr>
            <w:r w:rsidRPr="00DE5D56">
              <w:rPr>
                <w:rFonts w:asciiTheme="minorHAnsi" w:eastAsia="Arial" w:hAnsiTheme="minorHAnsi" w:cstheme="minorHAnsi"/>
              </w:rPr>
              <w:t>TAK</w:t>
            </w:r>
          </w:p>
        </w:tc>
        <w:tc>
          <w:tcPr>
            <w:tcW w:w="5220" w:type="dxa"/>
            <w:vAlign w:val="center"/>
          </w:tcPr>
          <w:p w14:paraId="00000122" w14:textId="77777777" w:rsidR="00941609" w:rsidRPr="00DE5D56" w:rsidRDefault="00941609">
            <w:pPr>
              <w:spacing w:after="0" w:line="276" w:lineRule="auto"/>
              <w:jc w:val="both"/>
              <w:rPr>
                <w:rFonts w:asciiTheme="minorHAnsi" w:eastAsia="Arial" w:hAnsiTheme="minorHAnsi" w:cstheme="minorHAnsi"/>
              </w:rPr>
            </w:pPr>
          </w:p>
        </w:tc>
      </w:tr>
      <w:tr w:rsidR="00941609" w:rsidRPr="00DE5D56" w14:paraId="0DFE0FF7" w14:textId="77777777">
        <w:trPr>
          <w:trHeight w:val="223"/>
        </w:trPr>
        <w:tc>
          <w:tcPr>
            <w:tcW w:w="570" w:type="dxa"/>
            <w:vMerge/>
            <w:vAlign w:val="center"/>
          </w:tcPr>
          <w:p w14:paraId="00000123" w14:textId="77777777" w:rsidR="00941609" w:rsidRPr="00DE5D56" w:rsidRDefault="00941609">
            <w:pPr>
              <w:widowControl w:val="0"/>
              <w:spacing w:after="0" w:line="240" w:lineRule="auto"/>
              <w:rPr>
                <w:rFonts w:asciiTheme="minorHAnsi" w:eastAsia="Arial" w:hAnsiTheme="minorHAnsi" w:cstheme="minorHAnsi"/>
              </w:rPr>
            </w:pPr>
          </w:p>
        </w:tc>
        <w:tc>
          <w:tcPr>
            <w:tcW w:w="1425" w:type="dxa"/>
            <w:vMerge/>
            <w:vAlign w:val="center"/>
          </w:tcPr>
          <w:p w14:paraId="00000124" w14:textId="77777777" w:rsidR="00941609" w:rsidRPr="00DE5D56" w:rsidRDefault="00941609">
            <w:pPr>
              <w:widowControl w:val="0"/>
              <w:spacing w:after="0" w:line="240" w:lineRule="auto"/>
              <w:rPr>
                <w:rFonts w:asciiTheme="minorHAnsi" w:eastAsia="Arial" w:hAnsiTheme="minorHAnsi" w:cstheme="minorHAnsi"/>
              </w:rPr>
            </w:pPr>
          </w:p>
        </w:tc>
        <w:tc>
          <w:tcPr>
            <w:tcW w:w="6570" w:type="dxa"/>
            <w:vAlign w:val="center"/>
          </w:tcPr>
          <w:p w14:paraId="00000125" w14:textId="77777777" w:rsidR="00941609" w:rsidRPr="00DE5D56" w:rsidRDefault="00F501C3">
            <w:pPr>
              <w:spacing w:after="0" w:line="276" w:lineRule="auto"/>
              <w:jc w:val="both"/>
              <w:rPr>
                <w:rFonts w:asciiTheme="minorHAnsi" w:eastAsia="Arial" w:hAnsiTheme="minorHAnsi" w:cstheme="minorHAnsi"/>
                <w:b/>
                <w:bCs/>
                <w:color w:val="ED7D31"/>
              </w:rPr>
            </w:pPr>
            <w:proofErr w:type="spellStart"/>
            <w:r w:rsidRPr="00DE5D56">
              <w:rPr>
                <w:rFonts w:asciiTheme="minorHAnsi" w:eastAsia="Times New Roman" w:hAnsiTheme="minorHAnsi" w:cstheme="minorHAnsi"/>
              </w:rPr>
              <w:t>VMWare</w:t>
            </w:r>
            <w:proofErr w:type="spellEnd"/>
            <w:r w:rsidRPr="00DE5D56">
              <w:rPr>
                <w:rFonts w:asciiTheme="minorHAnsi" w:eastAsia="Times New Roman" w:hAnsiTheme="minorHAnsi" w:cstheme="minorHAnsi"/>
              </w:rPr>
              <w:t xml:space="preserve"> </w:t>
            </w:r>
            <w:proofErr w:type="spellStart"/>
            <w:r w:rsidRPr="00DE5D56">
              <w:rPr>
                <w:rFonts w:asciiTheme="minorHAnsi" w:eastAsia="Times New Roman" w:hAnsiTheme="minorHAnsi" w:cstheme="minorHAnsi"/>
              </w:rPr>
              <w:t>vSphere</w:t>
            </w:r>
            <w:proofErr w:type="spellEnd"/>
            <w:r w:rsidRPr="00DE5D56">
              <w:rPr>
                <w:rFonts w:asciiTheme="minorHAnsi" w:eastAsia="Times New Roman" w:hAnsiTheme="minorHAnsi" w:cstheme="minorHAnsi"/>
              </w:rPr>
              <w:t xml:space="preserve"> 8.0; 9.x lub inne oprogramowanie typu   </w:t>
            </w:r>
            <w:proofErr w:type="spellStart"/>
            <w:r w:rsidRPr="00DE5D56">
              <w:rPr>
                <w:rFonts w:asciiTheme="minorHAnsi" w:eastAsia="Times New Roman" w:hAnsiTheme="minorHAnsi" w:cstheme="minorHAnsi"/>
              </w:rPr>
              <w:t>Hypervisor</w:t>
            </w:r>
            <w:proofErr w:type="spellEnd"/>
            <w:r w:rsidRPr="00DE5D56">
              <w:rPr>
                <w:rFonts w:asciiTheme="minorHAnsi" w:eastAsia="Times New Roman" w:hAnsiTheme="minorHAnsi" w:cstheme="minorHAnsi"/>
              </w:rPr>
              <w:t xml:space="preserve"> klasy Enterprise o nie gorszej charakterystyce</w:t>
            </w:r>
          </w:p>
        </w:tc>
        <w:tc>
          <w:tcPr>
            <w:tcW w:w="1350" w:type="dxa"/>
            <w:vAlign w:val="center"/>
          </w:tcPr>
          <w:p w14:paraId="00000126" w14:textId="77777777" w:rsidR="00941609" w:rsidRPr="00DE5D56" w:rsidRDefault="00F501C3">
            <w:pPr>
              <w:spacing w:after="0" w:line="276" w:lineRule="auto"/>
              <w:jc w:val="both"/>
              <w:rPr>
                <w:rFonts w:asciiTheme="minorHAnsi" w:eastAsia="Arial" w:hAnsiTheme="minorHAnsi" w:cstheme="minorHAnsi"/>
              </w:rPr>
            </w:pPr>
            <w:r w:rsidRPr="00DE5D56">
              <w:rPr>
                <w:rFonts w:asciiTheme="minorHAnsi" w:eastAsia="Arial" w:hAnsiTheme="minorHAnsi" w:cstheme="minorHAnsi"/>
              </w:rPr>
              <w:t>TAK, podać</w:t>
            </w:r>
          </w:p>
        </w:tc>
        <w:tc>
          <w:tcPr>
            <w:tcW w:w="5220" w:type="dxa"/>
            <w:vAlign w:val="center"/>
          </w:tcPr>
          <w:p w14:paraId="00000127" w14:textId="77777777" w:rsidR="00941609" w:rsidRPr="00DE5D56" w:rsidRDefault="00941609">
            <w:pPr>
              <w:spacing w:after="0" w:line="276" w:lineRule="auto"/>
              <w:jc w:val="both"/>
              <w:rPr>
                <w:rFonts w:asciiTheme="minorHAnsi" w:eastAsia="Arial" w:hAnsiTheme="minorHAnsi" w:cstheme="minorHAnsi"/>
              </w:rPr>
            </w:pPr>
          </w:p>
        </w:tc>
      </w:tr>
      <w:tr w:rsidR="00A11F82" w:rsidRPr="00DE5D56" w14:paraId="66B73AFD" w14:textId="77777777">
        <w:trPr>
          <w:trHeight w:val="223"/>
        </w:trPr>
        <w:tc>
          <w:tcPr>
            <w:tcW w:w="570" w:type="dxa"/>
            <w:vAlign w:val="center"/>
          </w:tcPr>
          <w:p w14:paraId="00000128" w14:textId="77777777" w:rsidR="00A11F82" w:rsidRPr="00DE5D56" w:rsidRDefault="00A11F82" w:rsidP="00A11F82">
            <w:pPr>
              <w:numPr>
                <w:ilvl w:val="0"/>
                <w:numId w:val="4"/>
              </w:numPr>
              <w:pBdr>
                <w:top w:val="nil"/>
                <w:left w:val="nil"/>
                <w:bottom w:val="nil"/>
                <w:right w:val="nil"/>
                <w:between w:val="nil"/>
              </w:pBdr>
              <w:spacing w:after="0" w:line="276" w:lineRule="auto"/>
              <w:ind w:left="397" w:hanging="171"/>
              <w:jc w:val="center"/>
              <w:rPr>
                <w:rFonts w:asciiTheme="minorHAnsi" w:eastAsia="Arial" w:hAnsiTheme="minorHAnsi" w:cstheme="minorHAnsi"/>
              </w:rPr>
            </w:pPr>
          </w:p>
        </w:tc>
        <w:tc>
          <w:tcPr>
            <w:tcW w:w="1425" w:type="dxa"/>
            <w:vAlign w:val="center"/>
          </w:tcPr>
          <w:p w14:paraId="00000129" w14:textId="77777777" w:rsidR="00A11F82" w:rsidRPr="00DE5D56" w:rsidRDefault="00A11F82" w:rsidP="00A11F82">
            <w:pPr>
              <w:spacing w:after="0" w:line="276" w:lineRule="auto"/>
              <w:rPr>
                <w:rFonts w:asciiTheme="minorHAnsi" w:eastAsia="Times New Roman" w:hAnsiTheme="minorHAnsi" w:cstheme="minorHAnsi"/>
                <w:b/>
                <w:bCs/>
              </w:rPr>
            </w:pPr>
            <w:r w:rsidRPr="00DE5D56">
              <w:rPr>
                <w:rFonts w:asciiTheme="minorHAnsi" w:eastAsia="Times New Roman" w:hAnsiTheme="minorHAnsi" w:cstheme="minorHAnsi"/>
                <w:b/>
                <w:bCs/>
              </w:rPr>
              <w:t xml:space="preserve">System </w:t>
            </w:r>
          </w:p>
          <w:p w14:paraId="0000012A" w14:textId="77777777" w:rsidR="00A11F82" w:rsidRPr="00DE5D56" w:rsidRDefault="00A11F82" w:rsidP="00A11F82">
            <w:pPr>
              <w:spacing w:after="0" w:line="276" w:lineRule="auto"/>
              <w:rPr>
                <w:rFonts w:asciiTheme="minorHAnsi" w:eastAsia="Times New Roman" w:hAnsiTheme="minorHAnsi" w:cstheme="minorHAnsi"/>
                <w:b/>
                <w:bCs/>
              </w:rPr>
            </w:pPr>
            <w:r w:rsidRPr="00DE5D56">
              <w:rPr>
                <w:rFonts w:asciiTheme="minorHAnsi" w:eastAsia="Times New Roman" w:hAnsiTheme="minorHAnsi" w:cstheme="minorHAnsi"/>
                <w:b/>
                <w:bCs/>
              </w:rPr>
              <w:t>Operacyjny</w:t>
            </w:r>
          </w:p>
        </w:tc>
        <w:tc>
          <w:tcPr>
            <w:tcW w:w="6570" w:type="dxa"/>
            <w:vAlign w:val="center"/>
          </w:tcPr>
          <w:p w14:paraId="4A0E2351" w14:textId="77777777" w:rsidR="00A11F82" w:rsidRPr="00DE5D56" w:rsidRDefault="00A11F82" w:rsidP="00A11F82">
            <w:pPr>
              <w:spacing w:after="0" w:line="240" w:lineRule="auto"/>
              <w:jc w:val="both"/>
              <w:rPr>
                <w:rFonts w:asciiTheme="minorHAnsi" w:hAnsiTheme="minorHAnsi" w:cstheme="minorHAnsi"/>
              </w:rPr>
            </w:pPr>
            <w:r w:rsidRPr="00DE5D56">
              <w:rPr>
                <w:rFonts w:asciiTheme="minorHAnsi" w:hAnsiTheme="minorHAnsi" w:cstheme="minorHAnsi"/>
              </w:rPr>
              <w:t>Licencja Serwerowego Systemu Operacyjnego (SSO), uprawniającej do uruchomienia min. 2 maszyn wirtualnych na serwerze posiadającym łącznie 16 rdzeni procesorów. Parametry minimalne dla SSO:</w:t>
            </w:r>
          </w:p>
          <w:p w14:paraId="1B6DB444" w14:textId="77777777" w:rsidR="00A11F82" w:rsidRPr="00DE5D56" w:rsidRDefault="00A11F82" w:rsidP="00A11F82">
            <w:pPr>
              <w:numPr>
                <w:ilvl w:val="0"/>
                <w:numId w:val="5"/>
              </w:numPr>
              <w:spacing w:after="0" w:line="240" w:lineRule="auto"/>
              <w:jc w:val="both"/>
              <w:rPr>
                <w:rFonts w:asciiTheme="minorHAnsi" w:hAnsiTheme="minorHAnsi" w:cstheme="minorHAnsi"/>
              </w:rPr>
            </w:pPr>
            <w:r w:rsidRPr="00DE5D56">
              <w:rPr>
                <w:rFonts w:asciiTheme="minorHAnsi" w:hAnsiTheme="minorHAnsi" w:cstheme="minorHAnsi"/>
              </w:rPr>
              <w:t xml:space="preserve">Współpraca z procesorami o architekturze x86-64 bit </w:t>
            </w:r>
          </w:p>
          <w:p w14:paraId="5AA96660" w14:textId="77777777" w:rsidR="00A11F82" w:rsidRPr="00DE5D56" w:rsidRDefault="00A11F82" w:rsidP="00A11F82">
            <w:pPr>
              <w:numPr>
                <w:ilvl w:val="0"/>
                <w:numId w:val="5"/>
              </w:numPr>
              <w:spacing w:after="0" w:line="240" w:lineRule="auto"/>
              <w:jc w:val="both"/>
              <w:rPr>
                <w:rFonts w:asciiTheme="minorHAnsi" w:hAnsiTheme="minorHAnsi" w:cstheme="minorHAnsi"/>
              </w:rPr>
            </w:pPr>
            <w:r w:rsidRPr="00DE5D56">
              <w:rPr>
                <w:rFonts w:asciiTheme="minorHAnsi" w:hAnsiTheme="minorHAnsi" w:cstheme="minorHAnsi"/>
              </w:rPr>
              <w:t xml:space="preserve">Instalacja i użytkowanie aplikacji 32-bit. i 64-bit. na dostarczonym systemie operacyjnym. </w:t>
            </w:r>
          </w:p>
          <w:p w14:paraId="2FC94A44" w14:textId="77777777" w:rsidR="00A11F82" w:rsidRPr="00DE5D56" w:rsidRDefault="00A11F82" w:rsidP="00A11F82">
            <w:pPr>
              <w:numPr>
                <w:ilvl w:val="0"/>
                <w:numId w:val="5"/>
              </w:numPr>
              <w:spacing w:after="0" w:line="240" w:lineRule="auto"/>
              <w:jc w:val="both"/>
              <w:rPr>
                <w:rFonts w:asciiTheme="minorHAnsi" w:hAnsiTheme="minorHAnsi" w:cstheme="minorHAnsi"/>
              </w:rPr>
            </w:pPr>
            <w:r w:rsidRPr="00DE5D56">
              <w:rPr>
                <w:rFonts w:asciiTheme="minorHAnsi" w:hAnsiTheme="minorHAnsi" w:cstheme="minorHAnsi"/>
              </w:rPr>
              <w:t xml:space="preserve">Pojedyncza licencja musi obsłużyć serwer fizyczny wyposażony w 1 procesor 16 rdzeniowy. </w:t>
            </w:r>
          </w:p>
          <w:p w14:paraId="5832E0ED" w14:textId="77777777" w:rsidR="00A11F82" w:rsidRPr="00DE5D56" w:rsidRDefault="00A11F82" w:rsidP="00A11F82">
            <w:pPr>
              <w:numPr>
                <w:ilvl w:val="0"/>
                <w:numId w:val="5"/>
              </w:numPr>
              <w:spacing w:after="0" w:line="240" w:lineRule="auto"/>
              <w:jc w:val="both"/>
              <w:rPr>
                <w:rFonts w:asciiTheme="minorHAnsi" w:hAnsiTheme="minorHAnsi" w:cstheme="minorHAnsi"/>
              </w:rPr>
            </w:pPr>
            <w:r w:rsidRPr="00DE5D56">
              <w:rPr>
                <w:rFonts w:asciiTheme="minorHAnsi" w:hAnsiTheme="minorHAnsi" w:cstheme="minorHAnsi"/>
              </w:rPr>
              <w:t xml:space="preserve">Pojedyncza licencja musi umożliwiać na instalację min 2 wystąpień wirtualnych (min 2 maszyny wirtualne) </w:t>
            </w:r>
          </w:p>
          <w:p w14:paraId="32EBD637" w14:textId="77777777" w:rsidR="00A11F82" w:rsidRPr="00DE5D56" w:rsidRDefault="00A11F82" w:rsidP="00A11F82">
            <w:pPr>
              <w:numPr>
                <w:ilvl w:val="0"/>
                <w:numId w:val="5"/>
              </w:numPr>
              <w:spacing w:after="0" w:line="240" w:lineRule="auto"/>
              <w:jc w:val="both"/>
              <w:rPr>
                <w:rFonts w:asciiTheme="minorHAnsi" w:hAnsiTheme="minorHAnsi" w:cstheme="minorHAnsi"/>
              </w:rPr>
            </w:pPr>
            <w:r w:rsidRPr="00DE5D56">
              <w:rPr>
                <w:rFonts w:asciiTheme="minorHAnsi" w:hAnsiTheme="minorHAnsi" w:cstheme="minorHAnsi"/>
              </w:rPr>
              <w:t xml:space="preserve">Praca w roli klienta domeny Microsoft Active Directory. </w:t>
            </w:r>
          </w:p>
          <w:p w14:paraId="1C85C7F6" w14:textId="77777777" w:rsidR="00A11F82" w:rsidRPr="00DE5D56" w:rsidRDefault="00A11F82" w:rsidP="00A11F82">
            <w:pPr>
              <w:numPr>
                <w:ilvl w:val="0"/>
                <w:numId w:val="5"/>
              </w:numPr>
              <w:spacing w:after="0" w:line="240" w:lineRule="auto"/>
              <w:jc w:val="both"/>
              <w:rPr>
                <w:rFonts w:asciiTheme="minorHAnsi" w:hAnsiTheme="minorHAnsi" w:cstheme="minorHAnsi"/>
              </w:rPr>
            </w:pPr>
            <w:r w:rsidRPr="00DE5D56">
              <w:rPr>
                <w:rFonts w:asciiTheme="minorHAnsi" w:hAnsiTheme="minorHAnsi" w:cstheme="minorHAnsi"/>
              </w:rPr>
              <w:t xml:space="preserve">System musi być wspierany przez producenta oprogramowania do 2030 r. (wsparcie techniczne, aktualizacje bezpieczeństwa) </w:t>
            </w:r>
          </w:p>
          <w:p w14:paraId="5354E2E3" w14:textId="77777777" w:rsidR="00A11F82" w:rsidRPr="00DE5D56" w:rsidRDefault="00A11F82" w:rsidP="00A11F82">
            <w:pPr>
              <w:numPr>
                <w:ilvl w:val="0"/>
                <w:numId w:val="5"/>
              </w:numPr>
              <w:spacing w:after="0" w:line="240" w:lineRule="auto"/>
              <w:jc w:val="both"/>
              <w:rPr>
                <w:rFonts w:asciiTheme="minorHAnsi" w:hAnsiTheme="minorHAnsi" w:cstheme="minorHAnsi"/>
              </w:rPr>
            </w:pPr>
            <w:r w:rsidRPr="00DE5D56">
              <w:rPr>
                <w:rFonts w:asciiTheme="minorHAnsi" w:hAnsiTheme="minorHAnsi" w:cstheme="minorHAnsi"/>
              </w:rPr>
              <w:t xml:space="preserve">Możliwość uruchomienia roli kontrolera domeny Microsoft Active Directory na poziomie funkcjonalności Microsoft Windows Server 2022. </w:t>
            </w:r>
          </w:p>
          <w:p w14:paraId="7A90F2FB" w14:textId="77777777" w:rsidR="00A11F82" w:rsidRPr="00DE5D56" w:rsidRDefault="00A11F82" w:rsidP="00A11F82">
            <w:pPr>
              <w:numPr>
                <w:ilvl w:val="0"/>
                <w:numId w:val="5"/>
              </w:numPr>
              <w:spacing w:after="0" w:line="240" w:lineRule="auto"/>
              <w:jc w:val="both"/>
              <w:rPr>
                <w:rFonts w:asciiTheme="minorHAnsi" w:hAnsiTheme="minorHAnsi" w:cstheme="minorHAnsi"/>
              </w:rPr>
            </w:pPr>
            <w:r w:rsidRPr="00DE5D56">
              <w:rPr>
                <w:rFonts w:asciiTheme="minorHAnsi" w:hAnsiTheme="minorHAnsi" w:cstheme="minorHAnsi"/>
              </w:rPr>
              <w:t xml:space="preserve">Możliwość uruchomienia roli klienta i serwera czasu (NTP). </w:t>
            </w:r>
          </w:p>
          <w:p w14:paraId="25C68331" w14:textId="77777777" w:rsidR="00A11F82" w:rsidRPr="00DE5D56" w:rsidRDefault="00A11F82" w:rsidP="00A11F82">
            <w:pPr>
              <w:numPr>
                <w:ilvl w:val="0"/>
                <w:numId w:val="5"/>
              </w:numPr>
              <w:spacing w:after="0" w:line="240" w:lineRule="auto"/>
              <w:jc w:val="both"/>
              <w:rPr>
                <w:rFonts w:asciiTheme="minorHAnsi" w:hAnsiTheme="minorHAnsi" w:cstheme="minorHAnsi"/>
              </w:rPr>
            </w:pPr>
            <w:r w:rsidRPr="00DE5D56">
              <w:rPr>
                <w:rFonts w:asciiTheme="minorHAnsi" w:hAnsiTheme="minorHAnsi" w:cstheme="minorHAnsi"/>
              </w:rPr>
              <w:t xml:space="preserve">Możliwość uruchomienia roli serwera plików w z uwierzytelnieniem i autoryzacją dostępu w domenie Microsoft Active Directory. </w:t>
            </w:r>
          </w:p>
          <w:p w14:paraId="4BA3B9F4" w14:textId="77777777" w:rsidR="00A11F82" w:rsidRPr="00DE5D56" w:rsidRDefault="00A11F82" w:rsidP="00A11F82">
            <w:pPr>
              <w:numPr>
                <w:ilvl w:val="0"/>
                <w:numId w:val="5"/>
              </w:numPr>
              <w:spacing w:after="0" w:line="240" w:lineRule="auto"/>
              <w:jc w:val="both"/>
              <w:rPr>
                <w:rFonts w:asciiTheme="minorHAnsi" w:hAnsiTheme="minorHAnsi" w:cstheme="minorHAnsi"/>
              </w:rPr>
            </w:pPr>
            <w:r w:rsidRPr="00DE5D56">
              <w:rPr>
                <w:rFonts w:asciiTheme="minorHAnsi" w:hAnsiTheme="minorHAnsi" w:cstheme="minorHAnsi"/>
              </w:rPr>
              <w:t xml:space="preserve">Możliwość uruchomienia roli serwera wydruku z uwierzytelnieniem i autoryzacją dostępu w domenie Microsoft Active Directory. </w:t>
            </w:r>
          </w:p>
          <w:p w14:paraId="6321A699" w14:textId="77777777" w:rsidR="00A11F82" w:rsidRPr="00DE5D56" w:rsidRDefault="00A11F82" w:rsidP="00A11F82">
            <w:pPr>
              <w:numPr>
                <w:ilvl w:val="0"/>
                <w:numId w:val="5"/>
              </w:numPr>
              <w:spacing w:after="0" w:line="240" w:lineRule="auto"/>
              <w:jc w:val="both"/>
              <w:rPr>
                <w:rFonts w:asciiTheme="minorHAnsi" w:hAnsiTheme="minorHAnsi" w:cstheme="minorHAnsi"/>
              </w:rPr>
            </w:pPr>
            <w:r w:rsidRPr="00DE5D56">
              <w:rPr>
                <w:rFonts w:asciiTheme="minorHAnsi" w:hAnsiTheme="minorHAnsi" w:cstheme="minorHAnsi"/>
              </w:rPr>
              <w:lastRenderedPageBreak/>
              <w:t xml:space="preserve">Możliwość uruchomienia roli serwera stron WWW. </w:t>
            </w:r>
          </w:p>
          <w:p w14:paraId="1D011712" w14:textId="77777777" w:rsidR="00A11F82" w:rsidRPr="00DE5D56" w:rsidRDefault="00A11F82" w:rsidP="00A11F82">
            <w:pPr>
              <w:numPr>
                <w:ilvl w:val="0"/>
                <w:numId w:val="5"/>
              </w:numPr>
              <w:spacing w:after="0" w:line="240" w:lineRule="auto"/>
              <w:jc w:val="both"/>
              <w:rPr>
                <w:rFonts w:asciiTheme="minorHAnsi" w:hAnsiTheme="minorHAnsi" w:cstheme="minorHAnsi"/>
              </w:rPr>
            </w:pPr>
            <w:r w:rsidRPr="00DE5D56">
              <w:rPr>
                <w:rFonts w:asciiTheme="minorHAnsi" w:hAnsiTheme="minorHAnsi" w:cstheme="minorHAnsi"/>
              </w:rPr>
              <w:t xml:space="preserve">W ramach dostarczonej licencji zawarte prawo do użytkowania i dostęp do oprogramowania oferowanego przez producenta systemu operacyjnego umożliwiającego </w:t>
            </w:r>
            <w:proofErr w:type="spellStart"/>
            <w:r w:rsidRPr="00DE5D56">
              <w:rPr>
                <w:rFonts w:asciiTheme="minorHAnsi" w:hAnsiTheme="minorHAnsi" w:cstheme="minorHAnsi"/>
              </w:rPr>
              <w:t>wirtualizowanie</w:t>
            </w:r>
            <w:proofErr w:type="spellEnd"/>
            <w:r w:rsidRPr="00DE5D56">
              <w:rPr>
                <w:rFonts w:asciiTheme="minorHAnsi" w:hAnsiTheme="minorHAnsi" w:cstheme="minorHAnsi"/>
              </w:rPr>
              <w:t xml:space="preserve"> zasobów sprzętowych serwera. </w:t>
            </w:r>
          </w:p>
          <w:p w14:paraId="4DDEDF0F" w14:textId="77777777" w:rsidR="00A11F82" w:rsidRPr="00DE5D56" w:rsidRDefault="00A11F82" w:rsidP="00A11F82">
            <w:pPr>
              <w:numPr>
                <w:ilvl w:val="0"/>
                <w:numId w:val="5"/>
              </w:numPr>
              <w:spacing w:after="0" w:line="240" w:lineRule="auto"/>
              <w:jc w:val="both"/>
              <w:rPr>
                <w:rFonts w:asciiTheme="minorHAnsi" w:hAnsiTheme="minorHAnsi" w:cstheme="minorHAnsi"/>
              </w:rPr>
            </w:pPr>
            <w:r w:rsidRPr="00DE5D56">
              <w:rPr>
                <w:rFonts w:asciiTheme="minorHAnsi" w:hAnsiTheme="minorHAnsi" w:cstheme="minorHAnsi"/>
              </w:rPr>
              <w:t xml:space="preserve">W ramach dostarczonej licencji zawarte prawo do pobierania poprawek systemu operacyjnego. </w:t>
            </w:r>
          </w:p>
          <w:p w14:paraId="7A203443" w14:textId="77777777" w:rsidR="00A11F82" w:rsidRPr="00DE5D56" w:rsidRDefault="00A11F82" w:rsidP="00A11F82">
            <w:pPr>
              <w:numPr>
                <w:ilvl w:val="0"/>
                <w:numId w:val="5"/>
              </w:numPr>
              <w:spacing w:after="0" w:line="240" w:lineRule="auto"/>
              <w:rPr>
                <w:rFonts w:asciiTheme="minorHAnsi" w:hAnsiTheme="minorHAnsi" w:cstheme="minorHAnsi"/>
              </w:rPr>
            </w:pPr>
            <w:r w:rsidRPr="00DE5D56">
              <w:rPr>
                <w:rFonts w:asciiTheme="minorHAnsi" w:hAnsiTheme="minorHAnsi" w:cstheme="minorHAnsi"/>
              </w:rPr>
              <w:t xml:space="preserve">Wszystkie wymienione parametry, role, funkcje, itp. systemu operacyjnego objęte są dostarczoną licencją (licencjami) i zawarte w dostarczonej wersji oprogramowania. </w:t>
            </w:r>
          </w:p>
          <w:p w14:paraId="4081EB2C" w14:textId="77777777" w:rsidR="00A11F82" w:rsidRPr="00DE5D56" w:rsidRDefault="00A11F82" w:rsidP="00A11F82">
            <w:pPr>
              <w:numPr>
                <w:ilvl w:val="0"/>
                <w:numId w:val="5"/>
              </w:numPr>
              <w:spacing w:after="0" w:line="240" w:lineRule="auto"/>
              <w:rPr>
                <w:rFonts w:asciiTheme="minorHAnsi" w:hAnsiTheme="minorHAnsi" w:cstheme="minorHAnsi"/>
              </w:rPr>
            </w:pPr>
            <w:r w:rsidRPr="00DE5D56">
              <w:rPr>
                <w:rFonts w:asciiTheme="minorHAnsi" w:hAnsiTheme="minorHAnsi" w:cstheme="minorHAnsi"/>
              </w:rPr>
              <w:t xml:space="preserve">Automatyczna weryfikacja cyfrowych sygnatur sterowników w celu sprawdzenia czy sterownik przeszedł testy jakości przeprowadzone przez producenta systemu operacyjnego. </w:t>
            </w:r>
          </w:p>
          <w:p w14:paraId="5327C223" w14:textId="77777777" w:rsidR="00A11F82" w:rsidRPr="00DE5D56" w:rsidRDefault="00A11F82" w:rsidP="00A11F82">
            <w:pPr>
              <w:numPr>
                <w:ilvl w:val="0"/>
                <w:numId w:val="5"/>
              </w:numPr>
              <w:spacing w:after="0" w:line="240" w:lineRule="auto"/>
              <w:rPr>
                <w:rFonts w:asciiTheme="minorHAnsi" w:hAnsiTheme="minorHAnsi" w:cstheme="minorHAnsi"/>
              </w:rPr>
            </w:pPr>
            <w:r w:rsidRPr="00DE5D56">
              <w:rPr>
                <w:rFonts w:asciiTheme="minorHAnsi" w:hAnsiTheme="minorHAnsi" w:cstheme="minorHAnsi"/>
              </w:rPr>
              <w:t xml:space="preserve">Możliwość dynamicznego obniżania poboru energii przez rdzenie procesorów niewykorzystywane w bieżącej pracy. </w:t>
            </w:r>
          </w:p>
          <w:p w14:paraId="374F99AC" w14:textId="77777777" w:rsidR="00A11F82" w:rsidRPr="00DE5D56" w:rsidRDefault="00A11F82" w:rsidP="00A11F82">
            <w:pPr>
              <w:numPr>
                <w:ilvl w:val="0"/>
                <w:numId w:val="5"/>
              </w:numPr>
              <w:spacing w:after="0" w:line="240" w:lineRule="auto"/>
              <w:rPr>
                <w:rFonts w:asciiTheme="minorHAnsi" w:hAnsiTheme="minorHAnsi" w:cstheme="minorHAnsi"/>
              </w:rPr>
            </w:pPr>
            <w:r w:rsidRPr="00DE5D56">
              <w:rPr>
                <w:rFonts w:asciiTheme="minorHAnsi" w:hAnsiTheme="minorHAnsi" w:cstheme="minorHAnsi"/>
              </w:rPr>
              <w:t xml:space="preserve">Wbudowane wsparcie instalacji i pracy na wolumenach, które: </w:t>
            </w:r>
          </w:p>
          <w:p w14:paraId="03C736FA" w14:textId="77777777" w:rsidR="00A11F82" w:rsidRPr="00DE5D56" w:rsidRDefault="00A11F82" w:rsidP="00A11F82">
            <w:pPr>
              <w:numPr>
                <w:ilvl w:val="0"/>
                <w:numId w:val="6"/>
              </w:numPr>
              <w:spacing w:after="0" w:line="240" w:lineRule="auto"/>
              <w:rPr>
                <w:rFonts w:asciiTheme="minorHAnsi" w:hAnsiTheme="minorHAnsi" w:cstheme="minorHAnsi"/>
              </w:rPr>
            </w:pPr>
            <w:r w:rsidRPr="00DE5D56">
              <w:rPr>
                <w:rFonts w:asciiTheme="minorHAnsi" w:hAnsiTheme="minorHAnsi" w:cstheme="minorHAnsi"/>
              </w:rPr>
              <w:t xml:space="preserve">pozwalają na zmianę rozmiaru w czasie pracy systemu, </w:t>
            </w:r>
          </w:p>
          <w:p w14:paraId="0C94BFFC" w14:textId="77777777" w:rsidR="00A11F82" w:rsidRPr="00DE5D56" w:rsidRDefault="00A11F82" w:rsidP="00A11F82">
            <w:pPr>
              <w:numPr>
                <w:ilvl w:val="0"/>
                <w:numId w:val="6"/>
              </w:numPr>
              <w:spacing w:after="0" w:line="240" w:lineRule="auto"/>
              <w:rPr>
                <w:rFonts w:asciiTheme="minorHAnsi" w:hAnsiTheme="minorHAnsi" w:cstheme="minorHAnsi"/>
              </w:rPr>
            </w:pPr>
            <w:r w:rsidRPr="00DE5D56">
              <w:rPr>
                <w:rFonts w:asciiTheme="minorHAnsi" w:hAnsiTheme="minorHAnsi" w:cstheme="minorHAnsi"/>
              </w:rPr>
              <w:t xml:space="preserve">umożliwiają zdefiniowanie list kontroli dostępu (ACL). </w:t>
            </w:r>
          </w:p>
          <w:p w14:paraId="4195CBA3" w14:textId="77777777" w:rsidR="00A11F82" w:rsidRPr="00DE5D56" w:rsidRDefault="00A11F82" w:rsidP="00A11F82">
            <w:pPr>
              <w:numPr>
                <w:ilvl w:val="0"/>
                <w:numId w:val="5"/>
              </w:numPr>
              <w:spacing w:after="0" w:line="240" w:lineRule="auto"/>
              <w:rPr>
                <w:rFonts w:asciiTheme="minorHAnsi" w:hAnsiTheme="minorHAnsi" w:cstheme="minorHAnsi"/>
              </w:rPr>
            </w:pPr>
            <w:r w:rsidRPr="00DE5D56">
              <w:rPr>
                <w:rFonts w:asciiTheme="minorHAnsi" w:hAnsiTheme="minorHAnsi" w:cstheme="minorHAnsi"/>
              </w:rPr>
              <w:t>Wbudowany mechanizm klasyfikowania i indeksowania pliko w (dokumentów) w oparciu o ich zawartość</w:t>
            </w:r>
          </w:p>
          <w:p w14:paraId="2AB202AF" w14:textId="77777777" w:rsidR="00A11F82" w:rsidRPr="00DE5D56" w:rsidRDefault="00A11F82" w:rsidP="00A11F82">
            <w:pPr>
              <w:numPr>
                <w:ilvl w:val="0"/>
                <w:numId w:val="5"/>
              </w:numPr>
              <w:spacing w:after="0" w:line="240" w:lineRule="auto"/>
              <w:rPr>
                <w:rFonts w:asciiTheme="minorHAnsi" w:hAnsiTheme="minorHAnsi" w:cstheme="minorHAnsi"/>
              </w:rPr>
            </w:pPr>
            <w:r w:rsidRPr="00DE5D56">
              <w:rPr>
                <w:rFonts w:asciiTheme="minorHAnsi" w:hAnsiTheme="minorHAnsi" w:cstheme="minorHAnsi"/>
              </w:rPr>
              <w:t xml:space="preserve">Możliwość uruchamiania aplikacji internetowych wykorzystujących technologię ASP.NET. </w:t>
            </w:r>
          </w:p>
          <w:p w14:paraId="0A1DBE95" w14:textId="77777777" w:rsidR="00A11F82" w:rsidRPr="00DE5D56" w:rsidRDefault="00A11F82" w:rsidP="00A11F82">
            <w:pPr>
              <w:numPr>
                <w:ilvl w:val="0"/>
                <w:numId w:val="5"/>
              </w:numPr>
              <w:spacing w:after="0" w:line="240" w:lineRule="auto"/>
              <w:rPr>
                <w:rFonts w:asciiTheme="minorHAnsi" w:hAnsiTheme="minorHAnsi" w:cstheme="minorHAnsi"/>
              </w:rPr>
            </w:pPr>
            <w:r w:rsidRPr="00DE5D56">
              <w:rPr>
                <w:rFonts w:asciiTheme="minorHAnsi" w:hAnsiTheme="minorHAnsi" w:cstheme="minorHAnsi"/>
              </w:rPr>
              <w:t xml:space="preserve">Możliwość dystrybucji ruchu sieciowego HTTP pomiędzy kilka serwerów. </w:t>
            </w:r>
          </w:p>
          <w:p w14:paraId="322506CA" w14:textId="77777777" w:rsidR="00A11F82" w:rsidRPr="00DE5D56" w:rsidRDefault="00A11F82" w:rsidP="00A11F82">
            <w:pPr>
              <w:numPr>
                <w:ilvl w:val="0"/>
                <w:numId w:val="5"/>
              </w:numPr>
              <w:spacing w:after="0" w:line="240" w:lineRule="auto"/>
              <w:rPr>
                <w:rFonts w:asciiTheme="minorHAnsi" w:hAnsiTheme="minorHAnsi" w:cstheme="minorHAnsi"/>
              </w:rPr>
            </w:pPr>
            <w:r w:rsidRPr="00DE5D56">
              <w:rPr>
                <w:rFonts w:asciiTheme="minorHAnsi" w:hAnsiTheme="minorHAnsi" w:cstheme="minorHAnsi"/>
              </w:rPr>
              <w:t xml:space="preserve">Wbudowana zapora internetowa (firewall) z obsługą definiowanych reguł dla ochrony połączeń internetowych i intranetowych. </w:t>
            </w:r>
          </w:p>
          <w:p w14:paraId="518230C0" w14:textId="77777777" w:rsidR="00A11F82" w:rsidRPr="00DE5D56" w:rsidRDefault="00A11F82" w:rsidP="00A11F82">
            <w:pPr>
              <w:numPr>
                <w:ilvl w:val="0"/>
                <w:numId w:val="5"/>
              </w:numPr>
              <w:spacing w:after="0" w:line="240" w:lineRule="auto"/>
              <w:rPr>
                <w:rFonts w:asciiTheme="minorHAnsi" w:hAnsiTheme="minorHAnsi" w:cstheme="minorHAnsi"/>
              </w:rPr>
            </w:pPr>
            <w:r w:rsidRPr="00DE5D56">
              <w:rPr>
                <w:rFonts w:asciiTheme="minorHAnsi" w:hAnsiTheme="minorHAnsi" w:cstheme="minorHAnsi"/>
              </w:rPr>
              <w:lastRenderedPageBreak/>
              <w:t xml:space="preserve">Zlokalizowane w języku polskim lub angielskim, co najmniej następujące elementy: menu, przeglądarka internetowa, pomoc, komunikaty systemowe. </w:t>
            </w:r>
          </w:p>
          <w:p w14:paraId="0A950687" w14:textId="77777777" w:rsidR="00A11F82" w:rsidRPr="00DE5D56" w:rsidRDefault="00A11F82" w:rsidP="00A11F82">
            <w:pPr>
              <w:numPr>
                <w:ilvl w:val="0"/>
                <w:numId w:val="5"/>
              </w:numPr>
              <w:spacing w:after="0" w:line="240" w:lineRule="auto"/>
              <w:rPr>
                <w:rFonts w:asciiTheme="minorHAnsi" w:hAnsiTheme="minorHAnsi" w:cstheme="minorHAnsi"/>
              </w:rPr>
            </w:pPr>
            <w:r w:rsidRPr="00DE5D56">
              <w:rPr>
                <w:rFonts w:asciiTheme="minorHAnsi" w:hAnsiTheme="minorHAnsi" w:cstheme="minorHAnsi"/>
              </w:rPr>
              <w:t xml:space="preserve">Możliwość zmiany języka interfejsu po zainstalowaniu systemu, dla co najmniej 10 języków poprzez wybór z listy dostępnych lokalizacji. </w:t>
            </w:r>
          </w:p>
          <w:p w14:paraId="1228152E" w14:textId="77777777" w:rsidR="00A11F82" w:rsidRPr="00DE5D56" w:rsidRDefault="00A11F82" w:rsidP="00A11F82">
            <w:pPr>
              <w:numPr>
                <w:ilvl w:val="0"/>
                <w:numId w:val="5"/>
              </w:numPr>
              <w:spacing w:after="0" w:line="240" w:lineRule="auto"/>
              <w:rPr>
                <w:rFonts w:asciiTheme="minorHAnsi" w:hAnsiTheme="minorHAnsi" w:cstheme="minorHAnsi"/>
              </w:rPr>
            </w:pPr>
            <w:r w:rsidRPr="00DE5D56">
              <w:rPr>
                <w:rFonts w:asciiTheme="minorHAnsi" w:hAnsiTheme="minorHAnsi" w:cstheme="minorHAnsi"/>
              </w:rPr>
              <w:t xml:space="preserve">Mechanizmy logowania w oparciu o: </w:t>
            </w:r>
          </w:p>
          <w:p w14:paraId="26C138AA" w14:textId="77777777" w:rsidR="00A11F82" w:rsidRPr="00DE5D56" w:rsidRDefault="00A11F82" w:rsidP="00A11F82">
            <w:pPr>
              <w:numPr>
                <w:ilvl w:val="1"/>
                <w:numId w:val="5"/>
              </w:numPr>
              <w:spacing w:after="0" w:line="240" w:lineRule="auto"/>
              <w:rPr>
                <w:rFonts w:asciiTheme="minorHAnsi" w:hAnsiTheme="minorHAnsi" w:cstheme="minorHAnsi"/>
              </w:rPr>
            </w:pPr>
            <w:r w:rsidRPr="00DE5D56">
              <w:rPr>
                <w:rFonts w:asciiTheme="minorHAnsi" w:hAnsiTheme="minorHAnsi" w:cstheme="minorHAnsi"/>
              </w:rPr>
              <w:t xml:space="preserve">login i hasło, </w:t>
            </w:r>
          </w:p>
          <w:p w14:paraId="5DA79903" w14:textId="77777777" w:rsidR="00A11F82" w:rsidRPr="00DE5D56" w:rsidRDefault="00A11F82" w:rsidP="00A11F82">
            <w:pPr>
              <w:numPr>
                <w:ilvl w:val="1"/>
                <w:numId w:val="5"/>
              </w:numPr>
              <w:spacing w:after="0" w:line="240" w:lineRule="auto"/>
              <w:rPr>
                <w:rFonts w:asciiTheme="minorHAnsi" w:hAnsiTheme="minorHAnsi" w:cstheme="minorHAnsi"/>
              </w:rPr>
            </w:pPr>
            <w:r w:rsidRPr="00DE5D56">
              <w:rPr>
                <w:rFonts w:asciiTheme="minorHAnsi" w:hAnsiTheme="minorHAnsi" w:cstheme="minorHAnsi"/>
              </w:rPr>
              <w:t>karty z certyfikatami (</w:t>
            </w:r>
            <w:proofErr w:type="spellStart"/>
            <w:r w:rsidRPr="00DE5D56">
              <w:rPr>
                <w:rFonts w:asciiTheme="minorHAnsi" w:hAnsiTheme="minorHAnsi" w:cstheme="minorHAnsi"/>
              </w:rPr>
              <w:t>smartcard</w:t>
            </w:r>
            <w:proofErr w:type="spellEnd"/>
            <w:r w:rsidRPr="00DE5D56">
              <w:rPr>
                <w:rFonts w:asciiTheme="minorHAnsi" w:hAnsiTheme="minorHAnsi" w:cstheme="minorHAnsi"/>
              </w:rPr>
              <w:t xml:space="preserve">), </w:t>
            </w:r>
          </w:p>
          <w:p w14:paraId="01A5FE55" w14:textId="77777777" w:rsidR="00A11F82" w:rsidRPr="00DE5D56" w:rsidRDefault="00A11F82" w:rsidP="00A11F82">
            <w:pPr>
              <w:numPr>
                <w:ilvl w:val="1"/>
                <w:numId w:val="5"/>
              </w:numPr>
              <w:spacing w:after="0" w:line="240" w:lineRule="auto"/>
              <w:rPr>
                <w:rFonts w:asciiTheme="minorHAnsi" w:hAnsiTheme="minorHAnsi" w:cstheme="minorHAnsi"/>
              </w:rPr>
            </w:pPr>
            <w:r w:rsidRPr="00DE5D56">
              <w:rPr>
                <w:rFonts w:asciiTheme="minorHAnsi" w:hAnsiTheme="minorHAnsi" w:cstheme="minorHAnsi"/>
              </w:rPr>
              <w:t xml:space="preserve">wirtualne karty (logowanie w oparciu o certyfikat chroniony poprzez moduł TPM). </w:t>
            </w:r>
          </w:p>
          <w:p w14:paraId="581AA81E" w14:textId="77777777" w:rsidR="00A11F82" w:rsidRPr="00DE5D56" w:rsidRDefault="00A11F82" w:rsidP="00A11F82">
            <w:pPr>
              <w:numPr>
                <w:ilvl w:val="0"/>
                <w:numId w:val="5"/>
              </w:numPr>
              <w:spacing w:after="0" w:line="240" w:lineRule="auto"/>
              <w:rPr>
                <w:rFonts w:asciiTheme="minorHAnsi" w:hAnsiTheme="minorHAnsi" w:cstheme="minorHAnsi"/>
              </w:rPr>
            </w:pPr>
            <w:r w:rsidRPr="00DE5D56">
              <w:rPr>
                <w:rFonts w:asciiTheme="minorHAnsi" w:hAnsiTheme="minorHAnsi" w:cstheme="minorHAnsi"/>
              </w:rPr>
              <w:t xml:space="preserve">Możliwość wymuszania wieloelementowej dynamicznej kontroli dostępu dla: </w:t>
            </w:r>
          </w:p>
          <w:p w14:paraId="11B06B4F" w14:textId="77777777" w:rsidR="00A11F82" w:rsidRPr="00DE5D56" w:rsidRDefault="00A11F82" w:rsidP="00A11F82">
            <w:pPr>
              <w:numPr>
                <w:ilvl w:val="1"/>
                <w:numId w:val="5"/>
              </w:numPr>
              <w:spacing w:after="0" w:line="240" w:lineRule="auto"/>
              <w:rPr>
                <w:rFonts w:asciiTheme="minorHAnsi" w:hAnsiTheme="minorHAnsi" w:cstheme="minorHAnsi"/>
              </w:rPr>
            </w:pPr>
            <w:r w:rsidRPr="00DE5D56">
              <w:rPr>
                <w:rFonts w:asciiTheme="minorHAnsi" w:hAnsiTheme="minorHAnsi" w:cstheme="minorHAnsi"/>
              </w:rPr>
              <w:t xml:space="preserve">określonych grup użytkowników. </w:t>
            </w:r>
          </w:p>
          <w:p w14:paraId="38115D90" w14:textId="77777777" w:rsidR="00A11F82" w:rsidRPr="00DE5D56" w:rsidRDefault="00A11F82" w:rsidP="00A11F82">
            <w:pPr>
              <w:numPr>
                <w:ilvl w:val="1"/>
                <w:numId w:val="5"/>
              </w:numPr>
              <w:spacing w:after="0" w:line="240" w:lineRule="auto"/>
              <w:rPr>
                <w:rFonts w:asciiTheme="minorHAnsi" w:hAnsiTheme="minorHAnsi" w:cstheme="minorHAnsi"/>
              </w:rPr>
            </w:pPr>
            <w:r w:rsidRPr="00DE5D56">
              <w:rPr>
                <w:rFonts w:asciiTheme="minorHAnsi" w:hAnsiTheme="minorHAnsi" w:cstheme="minorHAnsi"/>
              </w:rPr>
              <w:t xml:space="preserve">zastosowanej klasyfikacji danych, </w:t>
            </w:r>
          </w:p>
          <w:p w14:paraId="0D3F2912" w14:textId="77777777" w:rsidR="00A11F82" w:rsidRPr="00DE5D56" w:rsidRDefault="00A11F82" w:rsidP="00A11F82">
            <w:pPr>
              <w:numPr>
                <w:ilvl w:val="1"/>
                <w:numId w:val="5"/>
              </w:numPr>
              <w:spacing w:after="0" w:line="240" w:lineRule="auto"/>
              <w:rPr>
                <w:rFonts w:asciiTheme="minorHAnsi" w:hAnsiTheme="minorHAnsi" w:cstheme="minorHAnsi"/>
              </w:rPr>
            </w:pPr>
            <w:r w:rsidRPr="00DE5D56">
              <w:rPr>
                <w:rFonts w:asciiTheme="minorHAnsi" w:hAnsiTheme="minorHAnsi" w:cstheme="minorHAnsi"/>
              </w:rPr>
              <w:t xml:space="preserve">centralnych polityk dostępu w sieci, </w:t>
            </w:r>
          </w:p>
          <w:p w14:paraId="4B173D27" w14:textId="77777777" w:rsidR="00A11F82" w:rsidRPr="00DE5D56" w:rsidRDefault="00A11F82" w:rsidP="00A11F82">
            <w:pPr>
              <w:numPr>
                <w:ilvl w:val="1"/>
                <w:numId w:val="5"/>
              </w:numPr>
              <w:spacing w:after="0" w:line="240" w:lineRule="auto"/>
              <w:rPr>
                <w:rFonts w:asciiTheme="minorHAnsi" w:hAnsiTheme="minorHAnsi" w:cstheme="minorHAnsi"/>
              </w:rPr>
            </w:pPr>
            <w:r w:rsidRPr="00DE5D56">
              <w:rPr>
                <w:rFonts w:asciiTheme="minorHAnsi" w:hAnsiTheme="minorHAnsi" w:cstheme="minorHAnsi"/>
              </w:rPr>
              <w:t xml:space="preserve">centralnych polityk audytowych oraz narzuconych dla grup użytkowników praw do wykorzystywania szyfrowanych danych. </w:t>
            </w:r>
          </w:p>
          <w:p w14:paraId="5591E20D" w14:textId="77777777" w:rsidR="00A11F82" w:rsidRPr="00DE5D56" w:rsidRDefault="00A11F82" w:rsidP="00A11F82">
            <w:pPr>
              <w:numPr>
                <w:ilvl w:val="0"/>
                <w:numId w:val="5"/>
              </w:numPr>
              <w:spacing w:after="0" w:line="240" w:lineRule="auto"/>
              <w:rPr>
                <w:rFonts w:asciiTheme="minorHAnsi" w:hAnsiTheme="minorHAnsi" w:cstheme="minorHAnsi"/>
              </w:rPr>
            </w:pPr>
            <w:r w:rsidRPr="00DE5D56">
              <w:rPr>
                <w:rFonts w:asciiTheme="minorHAnsi" w:hAnsiTheme="minorHAnsi" w:cstheme="minorHAnsi"/>
              </w:rPr>
              <w:t xml:space="preserve">Wsparcie dla większości powszechnie używanych urządzeń peryferyjnych (drukarek, urządzeń sieciowych, standardów USB, </w:t>
            </w:r>
            <w:proofErr w:type="spellStart"/>
            <w:r w:rsidRPr="00DE5D56">
              <w:rPr>
                <w:rFonts w:asciiTheme="minorHAnsi" w:hAnsiTheme="minorHAnsi" w:cstheme="minorHAnsi"/>
              </w:rPr>
              <w:t>Plug&amp;Play</w:t>
            </w:r>
            <w:proofErr w:type="spellEnd"/>
            <w:r w:rsidRPr="00DE5D56">
              <w:rPr>
                <w:rFonts w:asciiTheme="minorHAnsi" w:hAnsiTheme="minorHAnsi" w:cstheme="minorHAnsi"/>
              </w:rPr>
              <w:t xml:space="preserve">). </w:t>
            </w:r>
          </w:p>
          <w:p w14:paraId="5899E13E" w14:textId="77777777" w:rsidR="00A11F82" w:rsidRPr="00DE5D56" w:rsidRDefault="00A11F82" w:rsidP="00A11F82">
            <w:pPr>
              <w:numPr>
                <w:ilvl w:val="0"/>
                <w:numId w:val="5"/>
              </w:numPr>
              <w:spacing w:after="0" w:line="240" w:lineRule="auto"/>
              <w:rPr>
                <w:rFonts w:asciiTheme="minorHAnsi" w:hAnsiTheme="minorHAnsi" w:cstheme="minorHAnsi"/>
              </w:rPr>
            </w:pPr>
            <w:r w:rsidRPr="00DE5D56">
              <w:rPr>
                <w:rFonts w:asciiTheme="minorHAnsi" w:hAnsiTheme="minorHAnsi" w:cstheme="minorHAnsi"/>
              </w:rPr>
              <w:t xml:space="preserve">Możliwość zdalnej konfiguracji, administrowania oraz aktualizowania systemu. </w:t>
            </w:r>
          </w:p>
          <w:p w14:paraId="2262DD2B" w14:textId="77777777" w:rsidR="00A11F82" w:rsidRPr="00DE5D56" w:rsidRDefault="00A11F82" w:rsidP="00A11F82">
            <w:pPr>
              <w:numPr>
                <w:ilvl w:val="0"/>
                <w:numId w:val="5"/>
              </w:numPr>
              <w:spacing w:after="0" w:line="240" w:lineRule="auto"/>
              <w:rPr>
                <w:rFonts w:asciiTheme="minorHAnsi" w:hAnsiTheme="minorHAnsi" w:cstheme="minorHAnsi"/>
              </w:rPr>
            </w:pPr>
            <w:r w:rsidRPr="00DE5D56">
              <w:rPr>
                <w:rFonts w:asciiTheme="minorHAnsi" w:hAnsiTheme="minorHAnsi" w:cstheme="minorHAnsi"/>
              </w:rPr>
              <w:t xml:space="preserve">Dostępność bezpłatnych narzędzi producenta systemu umożliwiających badanie i wdrażanie zdefiniowanego zestawu polityk bezpieczeństwa. </w:t>
            </w:r>
          </w:p>
          <w:p w14:paraId="45CB85B3" w14:textId="77777777" w:rsidR="00A11F82" w:rsidRPr="00DE5D56" w:rsidRDefault="00A11F82" w:rsidP="00A11F82">
            <w:pPr>
              <w:numPr>
                <w:ilvl w:val="0"/>
                <w:numId w:val="5"/>
              </w:numPr>
              <w:spacing w:after="0" w:line="240" w:lineRule="auto"/>
              <w:rPr>
                <w:rFonts w:asciiTheme="minorHAnsi" w:hAnsiTheme="minorHAnsi" w:cstheme="minorHAnsi"/>
              </w:rPr>
            </w:pPr>
            <w:r w:rsidRPr="00DE5D56">
              <w:rPr>
                <w:rFonts w:asciiTheme="minorHAnsi" w:hAnsiTheme="minorHAnsi" w:cstheme="minorHAnsi"/>
              </w:rPr>
              <w:lastRenderedPageBreak/>
              <w:t xml:space="preserve">Wsparcie dla środowisk Java i .NET Framework 4.x i wyższych – możliwość uruchomienia aplikacji działających we wskazanych środowiskach. </w:t>
            </w:r>
          </w:p>
          <w:p w14:paraId="2BD4FE05" w14:textId="77777777" w:rsidR="00A11F82" w:rsidRPr="00DE5D56" w:rsidRDefault="00A11F82" w:rsidP="00A11F82">
            <w:pPr>
              <w:numPr>
                <w:ilvl w:val="0"/>
                <w:numId w:val="5"/>
              </w:numPr>
              <w:spacing w:after="0" w:line="240" w:lineRule="auto"/>
              <w:rPr>
                <w:rFonts w:asciiTheme="minorHAnsi" w:hAnsiTheme="minorHAnsi" w:cstheme="minorHAnsi"/>
              </w:rPr>
            </w:pPr>
            <w:r w:rsidRPr="00DE5D56">
              <w:rPr>
                <w:rFonts w:asciiTheme="minorHAnsi" w:hAnsiTheme="minorHAnsi" w:cstheme="minorHAnsi"/>
              </w:rPr>
              <w:t xml:space="preserve">Możliwość implementacji następujących funkcjonalności bez potrzeby instalowania dodatkowych produktów (oprogramowania) innych producentów wymagających dodatkowych licencji: </w:t>
            </w:r>
          </w:p>
          <w:p w14:paraId="2521BF10" w14:textId="77777777" w:rsidR="00A11F82" w:rsidRPr="00DE5D56" w:rsidRDefault="00A11F82" w:rsidP="00A11F82">
            <w:pPr>
              <w:numPr>
                <w:ilvl w:val="0"/>
                <w:numId w:val="5"/>
              </w:numPr>
              <w:spacing w:after="0" w:line="240" w:lineRule="auto"/>
              <w:rPr>
                <w:rFonts w:asciiTheme="minorHAnsi" w:hAnsiTheme="minorHAnsi" w:cstheme="minorHAnsi"/>
              </w:rPr>
            </w:pPr>
            <w:r w:rsidRPr="00DE5D56">
              <w:rPr>
                <w:rFonts w:asciiTheme="minorHAnsi" w:hAnsiTheme="minorHAnsi" w:cstheme="minorHAnsi"/>
              </w:rPr>
              <w:t xml:space="preserve">Możliwość implementacji usług sieciowych: DHCP oraz DNS wspierający DNSSEC. </w:t>
            </w:r>
          </w:p>
          <w:p w14:paraId="1AAB99F6" w14:textId="77777777" w:rsidR="00A11F82" w:rsidRPr="00DE5D56" w:rsidRDefault="00A11F82" w:rsidP="00A11F82">
            <w:pPr>
              <w:numPr>
                <w:ilvl w:val="0"/>
                <w:numId w:val="5"/>
              </w:numPr>
              <w:spacing w:after="0" w:line="240" w:lineRule="auto"/>
              <w:rPr>
                <w:rFonts w:asciiTheme="minorHAnsi" w:hAnsiTheme="minorHAnsi" w:cstheme="minorHAnsi"/>
              </w:rPr>
            </w:pPr>
            <w:r w:rsidRPr="00DE5D56">
              <w:rPr>
                <w:rFonts w:asciiTheme="minorHAnsi" w:hAnsiTheme="minorHAnsi" w:cstheme="minorHAnsi"/>
              </w:rPr>
              <w:t xml:space="preserve">Możliwość implementacji usług katalogowej oparte o LDAP i pozwalającej na uwierzytelnianie użytkowników stacji roboczych, bez konieczności instalowania dodatkowego oprogramowania na tych stacjach, pozwalające na zarządzanie zasobami w sieci (użytkownicy, komputery, drukarki, udziały sieciowe), z możliwością wykorzystania następujących funkcji: </w:t>
            </w:r>
          </w:p>
          <w:p w14:paraId="443E4157" w14:textId="77777777" w:rsidR="00A11F82" w:rsidRPr="00DE5D56" w:rsidRDefault="00A11F82" w:rsidP="00A11F82">
            <w:pPr>
              <w:numPr>
                <w:ilvl w:val="0"/>
                <w:numId w:val="7"/>
              </w:numPr>
              <w:spacing w:after="0" w:line="240" w:lineRule="auto"/>
              <w:rPr>
                <w:rFonts w:asciiTheme="minorHAnsi" w:hAnsiTheme="minorHAnsi" w:cstheme="minorHAnsi"/>
              </w:rPr>
            </w:pPr>
            <w:r w:rsidRPr="00DE5D56">
              <w:rPr>
                <w:rFonts w:asciiTheme="minorHAnsi" w:hAnsiTheme="minorHAnsi" w:cstheme="minorHAnsi"/>
              </w:rPr>
              <w:t xml:space="preserve">ustanawianie praw dostępu do zasobów domeny na bazie sposobu logowania użytkownika – na przykład typu certyfikatu użytego do logowania, </w:t>
            </w:r>
          </w:p>
          <w:p w14:paraId="235D91AE" w14:textId="77777777" w:rsidR="00A11F82" w:rsidRPr="00DE5D56" w:rsidRDefault="00A11F82" w:rsidP="00A11F82">
            <w:pPr>
              <w:numPr>
                <w:ilvl w:val="0"/>
                <w:numId w:val="7"/>
              </w:numPr>
              <w:spacing w:after="0" w:line="240" w:lineRule="auto"/>
              <w:rPr>
                <w:rFonts w:asciiTheme="minorHAnsi" w:hAnsiTheme="minorHAnsi" w:cstheme="minorHAnsi"/>
              </w:rPr>
            </w:pPr>
            <w:r w:rsidRPr="00DE5D56">
              <w:rPr>
                <w:rFonts w:asciiTheme="minorHAnsi" w:hAnsiTheme="minorHAnsi" w:cstheme="minorHAnsi"/>
              </w:rPr>
              <w:t xml:space="preserve">odzyskiwanie przypadkowo skasowanych obiektów usługi katalogowej z mechanizmu kosza, </w:t>
            </w:r>
          </w:p>
          <w:p w14:paraId="57AA8957" w14:textId="77777777" w:rsidR="00A11F82" w:rsidRPr="00DE5D56" w:rsidRDefault="00A11F82" w:rsidP="00A11F82">
            <w:pPr>
              <w:numPr>
                <w:ilvl w:val="0"/>
                <w:numId w:val="7"/>
              </w:numPr>
              <w:spacing w:after="0" w:line="240" w:lineRule="auto"/>
              <w:rPr>
                <w:rFonts w:asciiTheme="minorHAnsi" w:hAnsiTheme="minorHAnsi" w:cstheme="minorHAnsi"/>
              </w:rPr>
            </w:pPr>
            <w:r w:rsidRPr="00DE5D56">
              <w:rPr>
                <w:rFonts w:asciiTheme="minorHAnsi" w:hAnsiTheme="minorHAnsi" w:cstheme="minorHAnsi"/>
              </w:rPr>
              <w:t xml:space="preserve">zdalna dystrybucja oprogramowania na stacje robocze, </w:t>
            </w:r>
          </w:p>
          <w:p w14:paraId="4463B33C" w14:textId="77777777" w:rsidR="00A11F82" w:rsidRPr="00DE5D56" w:rsidRDefault="00A11F82" w:rsidP="00A11F82">
            <w:pPr>
              <w:numPr>
                <w:ilvl w:val="0"/>
                <w:numId w:val="5"/>
              </w:numPr>
              <w:spacing w:after="0" w:line="240" w:lineRule="auto"/>
              <w:rPr>
                <w:rFonts w:asciiTheme="minorHAnsi" w:hAnsiTheme="minorHAnsi" w:cstheme="minorHAnsi"/>
              </w:rPr>
            </w:pPr>
            <w:r w:rsidRPr="00DE5D56">
              <w:rPr>
                <w:rFonts w:asciiTheme="minorHAnsi" w:hAnsiTheme="minorHAnsi" w:cstheme="minorHAnsi"/>
              </w:rPr>
              <w:t xml:space="preserve">Możliwość implementacji Centrum Certyfikatów (CA) z obsługą klucza publicznego i prywatnego) umożliwiające: </w:t>
            </w:r>
          </w:p>
          <w:p w14:paraId="3FDFDC77" w14:textId="77777777" w:rsidR="00A11F82" w:rsidRPr="00DE5D56" w:rsidRDefault="00A11F82" w:rsidP="00A11F82">
            <w:pPr>
              <w:numPr>
                <w:ilvl w:val="0"/>
                <w:numId w:val="8"/>
              </w:numPr>
              <w:spacing w:after="0" w:line="240" w:lineRule="auto"/>
              <w:rPr>
                <w:rFonts w:asciiTheme="minorHAnsi" w:hAnsiTheme="minorHAnsi" w:cstheme="minorHAnsi"/>
              </w:rPr>
            </w:pPr>
            <w:r w:rsidRPr="00DE5D56">
              <w:rPr>
                <w:rFonts w:asciiTheme="minorHAnsi" w:hAnsiTheme="minorHAnsi" w:cstheme="minorHAnsi"/>
              </w:rPr>
              <w:t xml:space="preserve">Dystrybucję certyfikatów poprzez http, </w:t>
            </w:r>
          </w:p>
          <w:p w14:paraId="0A1988A4" w14:textId="77777777" w:rsidR="00A11F82" w:rsidRPr="00DE5D56" w:rsidRDefault="00A11F82" w:rsidP="00A11F82">
            <w:pPr>
              <w:numPr>
                <w:ilvl w:val="0"/>
                <w:numId w:val="8"/>
              </w:numPr>
              <w:spacing w:after="0" w:line="240" w:lineRule="auto"/>
              <w:rPr>
                <w:rFonts w:asciiTheme="minorHAnsi" w:hAnsiTheme="minorHAnsi" w:cstheme="minorHAnsi"/>
              </w:rPr>
            </w:pPr>
            <w:r w:rsidRPr="00DE5D56">
              <w:rPr>
                <w:rFonts w:asciiTheme="minorHAnsi" w:hAnsiTheme="minorHAnsi" w:cstheme="minorHAnsi"/>
              </w:rPr>
              <w:t xml:space="preserve">Konsolidację CA dla wielu lasów domeny </w:t>
            </w:r>
          </w:p>
          <w:p w14:paraId="109BB307" w14:textId="77777777" w:rsidR="00A11F82" w:rsidRPr="00DE5D56" w:rsidRDefault="00A11F82" w:rsidP="00A11F82">
            <w:pPr>
              <w:numPr>
                <w:ilvl w:val="0"/>
                <w:numId w:val="8"/>
              </w:numPr>
              <w:spacing w:after="0" w:line="240" w:lineRule="auto"/>
              <w:rPr>
                <w:rFonts w:asciiTheme="minorHAnsi" w:hAnsiTheme="minorHAnsi" w:cstheme="minorHAnsi"/>
              </w:rPr>
            </w:pPr>
            <w:r w:rsidRPr="00DE5D56">
              <w:rPr>
                <w:rFonts w:asciiTheme="minorHAnsi" w:hAnsiTheme="minorHAnsi" w:cstheme="minorHAnsi"/>
              </w:rPr>
              <w:t xml:space="preserve">Automatyczne rejestrowania certyfikatów pomiędzy różnymi lasami domen, </w:t>
            </w:r>
          </w:p>
          <w:p w14:paraId="402FD6E7" w14:textId="77777777" w:rsidR="00A11F82" w:rsidRPr="00DE5D56" w:rsidRDefault="00A11F82" w:rsidP="00A11F82">
            <w:pPr>
              <w:numPr>
                <w:ilvl w:val="0"/>
                <w:numId w:val="8"/>
              </w:numPr>
              <w:spacing w:after="0" w:line="240" w:lineRule="auto"/>
              <w:rPr>
                <w:rFonts w:asciiTheme="minorHAnsi" w:hAnsiTheme="minorHAnsi" w:cstheme="minorHAnsi"/>
              </w:rPr>
            </w:pPr>
            <w:r w:rsidRPr="00DE5D56">
              <w:rPr>
                <w:rFonts w:asciiTheme="minorHAnsi" w:hAnsiTheme="minorHAnsi" w:cstheme="minorHAnsi"/>
              </w:rPr>
              <w:lastRenderedPageBreak/>
              <w:t xml:space="preserve">Automatyczne występowanie i używanie (wystawianie) certyfikatów PKI X.509. </w:t>
            </w:r>
          </w:p>
          <w:p w14:paraId="06544113" w14:textId="77777777" w:rsidR="00A11F82" w:rsidRPr="00DE5D56" w:rsidRDefault="00A11F82" w:rsidP="00A11F82">
            <w:pPr>
              <w:numPr>
                <w:ilvl w:val="0"/>
                <w:numId w:val="8"/>
              </w:numPr>
              <w:spacing w:after="0" w:line="240" w:lineRule="auto"/>
              <w:rPr>
                <w:rFonts w:asciiTheme="minorHAnsi" w:hAnsiTheme="minorHAnsi" w:cstheme="minorHAnsi"/>
              </w:rPr>
            </w:pPr>
            <w:r w:rsidRPr="00DE5D56">
              <w:rPr>
                <w:rFonts w:asciiTheme="minorHAnsi" w:hAnsiTheme="minorHAnsi" w:cstheme="minorHAnsi"/>
              </w:rPr>
              <w:t xml:space="preserve">szyfrowanie plików i folderów, </w:t>
            </w:r>
          </w:p>
          <w:p w14:paraId="6951319E" w14:textId="77777777" w:rsidR="00A11F82" w:rsidRPr="00DE5D56" w:rsidRDefault="00A11F82" w:rsidP="00A11F82">
            <w:pPr>
              <w:numPr>
                <w:ilvl w:val="0"/>
                <w:numId w:val="8"/>
              </w:numPr>
              <w:spacing w:after="0" w:line="240" w:lineRule="auto"/>
              <w:rPr>
                <w:rFonts w:asciiTheme="minorHAnsi" w:hAnsiTheme="minorHAnsi" w:cstheme="minorHAnsi"/>
              </w:rPr>
            </w:pPr>
            <w:r w:rsidRPr="00DE5D56">
              <w:rPr>
                <w:rFonts w:asciiTheme="minorHAnsi" w:hAnsiTheme="minorHAnsi" w:cstheme="minorHAnsi"/>
              </w:rPr>
              <w:t>szyfrowanie połączeń sieciowych pomiędzy serwerami oraz serwerami i stacjami roboczymi (</w:t>
            </w:r>
            <w:proofErr w:type="spellStart"/>
            <w:r w:rsidRPr="00DE5D56">
              <w:rPr>
                <w:rFonts w:asciiTheme="minorHAnsi" w:hAnsiTheme="minorHAnsi" w:cstheme="minorHAnsi"/>
              </w:rPr>
              <w:t>IPSec</w:t>
            </w:r>
            <w:proofErr w:type="spellEnd"/>
            <w:r w:rsidRPr="00DE5D56">
              <w:rPr>
                <w:rFonts w:asciiTheme="minorHAnsi" w:hAnsiTheme="minorHAnsi" w:cstheme="minorHAnsi"/>
              </w:rPr>
              <w:t xml:space="preserve">), </w:t>
            </w:r>
          </w:p>
          <w:p w14:paraId="6AE971AF" w14:textId="77777777" w:rsidR="00A11F82" w:rsidRPr="00DE5D56" w:rsidRDefault="00A11F82" w:rsidP="00A11F82">
            <w:pPr>
              <w:numPr>
                <w:ilvl w:val="0"/>
                <w:numId w:val="8"/>
              </w:numPr>
              <w:spacing w:after="0" w:line="240" w:lineRule="auto"/>
              <w:rPr>
                <w:rFonts w:asciiTheme="minorHAnsi" w:hAnsiTheme="minorHAnsi" w:cstheme="minorHAnsi"/>
              </w:rPr>
            </w:pPr>
            <w:r w:rsidRPr="00DE5D56">
              <w:rPr>
                <w:rFonts w:asciiTheme="minorHAnsi" w:hAnsiTheme="minorHAnsi" w:cstheme="minorHAnsi"/>
              </w:rPr>
              <w:t xml:space="preserve">szyfrowanie sieci wirtualnych pomiędzy maszynami wirtualnymi, </w:t>
            </w:r>
          </w:p>
          <w:p w14:paraId="18BB2702" w14:textId="77777777" w:rsidR="00A11F82" w:rsidRPr="00DE5D56" w:rsidRDefault="00A11F82" w:rsidP="00A11F82">
            <w:pPr>
              <w:numPr>
                <w:ilvl w:val="0"/>
                <w:numId w:val="8"/>
              </w:numPr>
              <w:spacing w:after="0" w:line="240" w:lineRule="auto"/>
              <w:rPr>
                <w:rFonts w:asciiTheme="minorHAnsi" w:hAnsiTheme="minorHAnsi" w:cstheme="minorHAnsi"/>
              </w:rPr>
            </w:pPr>
            <w:r w:rsidRPr="00DE5D56">
              <w:rPr>
                <w:rFonts w:asciiTheme="minorHAnsi" w:hAnsiTheme="minorHAnsi" w:cstheme="minorHAnsi"/>
              </w:rPr>
              <w:t xml:space="preserve">możliwość tworzenia systemów wysokiej dostępności (klastry typu </w:t>
            </w:r>
            <w:proofErr w:type="spellStart"/>
            <w:r w:rsidRPr="00DE5D56">
              <w:rPr>
                <w:rFonts w:asciiTheme="minorHAnsi" w:hAnsiTheme="minorHAnsi" w:cstheme="minorHAnsi"/>
              </w:rPr>
              <w:t>fail</w:t>
            </w:r>
            <w:proofErr w:type="spellEnd"/>
            <w:r w:rsidRPr="00DE5D56">
              <w:rPr>
                <w:rFonts w:asciiTheme="minorHAnsi" w:hAnsiTheme="minorHAnsi" w:cstheme="minorHAnsi"/>
              </w:rPr>
              <w:t xml:space="preserve"> - </w:t>
            </w:r>
            <w:proofErr w:type="spellStart"/>
            <w:r w:rsidRPr="00DE5D56">
              <w:rPr>
                <w:rFonts w:asciiTheme="minorHAnsi" w:hAnsiTheme="minorHAnsi" w:cstheme="minorHAnsi"/>
              </w:rPr>
              <w:t>over</w:t>
            </w:r>
            <w:proofErr w:type="spellEnd"/>
            <w:r w:rsidRPr="00DE5D56">
              <w:rPr>
                <w:rFonts w:asciiTheme="minorHAnsi" w:hAnsiTheme="minorHAnsi" w:cstheme="minorHAnsi"/>
              </w:rPr>
              <w:t xml:space="preserve">) oraz rozłożenia obciążenia serwerów, </w:t>
            </w:r>
          </w:p>
          <w:p w14:paraId="5ED448DF" w14:textId="77777777" w:rsidR="00A11F82" w:rsidRPr="00DE5D56" w:rsidRDefault="00A11F82" w:rsidP="00A11F82">
            <w:pPr>
              <w:numPr>
                <w:ilvl w:val="0"/>
                <w:numId w:val="8"/>
              </w:numPr>
              <w:spacing w:after="0" w:line="240" w:lineRule="auto"/>
              <w:rPr>
                <w:rFonts w:asciiTheme="minorHAnsi" w:hAnsiTheme="minorHAnsi" w:cstheme="minorHAnsi"/>
              </w:rPr>
            </w:pPr>
            <w:r w:rsidRPr="00DE5D56">
              <w:rPr>
                <w:rFonts w:asciiTheme="minorHAnsi" w:hAnsiTheme="minorHAnsi" w:cstheme="minorHAnsi"/>
              </w:rPr>
              <w:t xml:space="preserve">serwis udostępniania stron WWW, </w:t>
            </w:r>
          </w:p>
          <w:p w14:paraId="10FC885A" w14:textId="77777777" w:rsidR="00A11F82" w:rsidRPr="00DE5D56" w:rsidRDefault="00A11F82" w:rsidP="00A11F82">
            <w:pPr>
              <w:numPr>
                <w:ilvl w:val="0"/>
                <w:numId w:val="8"/>
              </w:numPr>
              <w:spacing w:after="0" w:line="240" w:lineRule="auto"/>
              <w:rPr>
                <w:rFonts w:asciiTheme="minorHAnsi" w:hAnsiTheme="minorHAnsi" w:cstheme="minorHAnsi"/>
              </w:rPr>
            </w:pPr>
            <w:r w:rsidRPr="00DE5D56">
              <w:rPr>
                <w:rFonts w:asciiTheme="minorHAnsi" w:hAnsiTheme="minorHAnsi" w:cstheme="minorHAnsi"/>
              </w:rPr>
              <w:t xml:space="preserve">wsparcie dla protokołu IP w wersji 6 (IPv6), </w:t>
            </w:r>
          </w:p>
          <w:p w14:paraId="4307A968" w14:textId="77777777" w:rsidR="00A11F82" w:rsidRPr="00DE5D56" w:rsidRDefault="00A11F82" w:rsidP="00A11F82">
            <w:pPr>
              <w:numPr>
                <w:ilvl w:val="0"/>
                <w:numId w:val="8"/>
              </w:numPr>
              <w:spacing w:after="0" w:line="240" w:lineRule="auto"/>
              <w:rPr>
                <w:rFonts w:asciiTheme="minorHAnsi" w:hAnsiTheme="minorHAnsi" w:cstheme="minorHAnsi"/>
              </w:rPr>
            </w:pPr>
            <w:r w:rsidRPr="00DE5D56">
              <w:rPr>
                <w:rFonts w:asciiTheme="minorHAnsi" w:hAnsiTheme="minorHAnsi" w:cstheme="minorHAnsi"/>
              </w:rPr>
              <w:t xml:space="preserve">wbudowane usługi VPN pozwalające na zestawienie nielimitowanej liczby równoczesnych połączeń i niewymagające instalacji dodatkowego oprogramowania na komputerach z systemem Windows, </w:t>
            </w:r>
          </w:p>
          <w:p w14:paraId="17FAC3EA" w14:textId="77777777" w:rsidR="00A11F82" w:rsidRPr="00DE5D56" w:rsidRDefault="00A11F82" w:rsidP="00A11F82">
            <w:pPr>
              <w:numPr>
                <w:ilvl w:val="0"/>
                <w:numId w:val="8"/>
              </w:numPr>
              <w:spacing w:after="0" w:line="240" w:lineRule="auto"/>
              <w:rPr>
                <w:rFonts w:asciiTheme="minorHAnsi" w:hAnsiTheme="minorHAnsi" w:cstheme="minorHAnsi"/>
              </w:rPr>
            </w:pPr>
            <w:r w:rsidRPr="00DE5D56">
              <w:rPr>
                <w:rFonts w:asciiTheme="minorHAnsi" w:hAnsiTheme="minorHAnsi" w:cstheme="minorHAnsi"/>
              </w:rPr>
              <w:t>wbudowane mechanizmy wirtualizacji (</w:t>
            </w:r>
            <w:proofErr w:type="spellStart"/>
            <w:r w:rsidRPr="00DE5D56">
              <w:rPr>
                <w:rFonts w:asciiTheme="minorHAnsi" w:hAnsiTheme="minorHAnsi" w:cstheme="minorHAnsi"/>
              </w:rPr>
              <w:t>Hypervisor</w:t>
            </w:r>
            <w:proofErr w:type="spellEnd"/>
            <w:r w:rsidRPr="00DE5D56">
              <w:rPr>
                <w:rFonts w:asciiTheme="minorHAnsi" w:hAnsiTheme="minorHAnsi" w:cstheme="minorHAnsi"/>
              </w:rPr>
              <w:t xml:space="preserve">) pozwalające na uruchamianie nieograniczonej liczby aktywnych środowisk wirtualnych systemów operacyjnych (liczba ograniczona parametrami fizycznymi serwera), </w:t>
            </w:r>
          </w:p>
          <w:p w14:paraId="0A3AA647" w14:textId="77777777" w:rsidR="00A11F82" w:rsidRPr="00DE5D56" w:rsidRDefault="00A11F82" w:rsidP="00A11F82">
            <w:pPr>
              <w:numPr>
                <w:ilvl w:val="0"/>
                <w:numId w:val="8"/>
              </w:numPr>
              <w:spacing w:after="0" w:line="240" w:lineRule="auto"/>
              <w:rPr>
                <w:rFonts w:asciiTheme="minorHAnsi" w:hAnsiTheme="minorHAnsi" w:cstheme="minorHAnsi"/>
              </w:rPr>
            </w:pPr>
            <w:r w:rsidRPr="00DE5D56">
              <w:rPr>
                <w:rFonts w:asciiTheme="minorHAnsi" w:hAnsiTheme="minorHAnsi" w:cstheme="minorHAnsi"/>
              </w:rPr>
              <w:t>możliwość migracji maszyn wirtualnych między fizycznymi serwerami z uruchomionym mechanizmem wirtualizacji (</w:t>
            </w:r>
            <w:proofErr w:type="spellStart"/>
            <w:r w:rsidRPr="00DE5D56">
              <w:rPr>
                <w:rFonts w:asciiTheme="minorHAnsi" w:hAnsiTheme="minorHAnsi" w:cstheme="minorHAnsi"/>
              </w:rPr>
              <w:t>Hypervisor</w:t>
            </w:r>
            <w:proofErr w:type="spellEnd"/>
            <w:r w:rsidRPr="00DE5D56">
              <w:rPr>
                <w:rFonts w:asciiTheme="minorHAnsi" w:hAnsiTheme="minorHAnsi" w:cstheme="minorHAnsi"/>
              </w:rPr>
              <w:t xml:space="preserve">) przez sieć Ethernet, bez konieczności stosowania dodatkowych mechanizmów współdzielenia pamięci. </w:t>
            </w:r>
          </w:p>
          <w:p w14:paraId="0709A319" w14:textId="77777777" w:rsidR="00A11F82" w:rsidRPr="00DE5D56" w:rsidRDefault="00A11F82" w:rsidP="00A11F82">
            <w:pPr>
              <w:numPr>
                <w:ilvl w:val="0"/>
                <w:numId w:val="8"/>
              </w:numPr>
              <w:spacing w:after="0" w:line="240" w:lineRule="auto"/>
              <w:rPr>
                <w:rFonts w:asciiTheme="minorHAnsi" w:hAnsiTheme="minorHAnsi" w:cstheme="minorHAnsi"/>
              </w:rPr>
            </w:pPr>
            <w:r w:rsidRPr="00DE5D56">
              <w:rPr>
                <w:rFonts w:asciiTheme="minorHAnsi" w:hAnsiTheme="minorHAnsi" w:cstheme="minorHAnsi"/>
              </w:rPr>
              <w:t xml:space="preserve">mechanizmy wirtualizacji mające wsparcie dla: </w:t>
            </w:r>
          </w:p>
          <w:p w14:paraId="17C2BD7E" w14:textId="77777777" w:rsidR="00A11F82" w:rsidRPr="00DE5D56" w:rsidRDefault="00A11F82" w:rsidP="00A11F82">
            <w:pPr>
              <w:numPr>
                <w:ilvl w:val="1"/>
                <w:numId w:val="8"/>
              </w:numPr>
              <w:spacing w:after="0" w:line="240" w:lineRule="auto"/>
              <w:rPr>
                <w:rFonts w:asciiTheme="minorHAnsi" w:hAnsiTheme="minorHAnsi" w:cstheme="minorHAnsi"/>
              </w:rPr>
            </w:pPr>
            <w:r w:rsidRPr="00DE5D56">
              <w:rPr>
                <w:rFonts w:asciiTheme="minorHAnsi" w:hAnsiTheme="minorHAnsi" w:cstheme="minorHAnsi"/>
              </w:rPr>
              <w:t xml:space="preserve">dynamicznego podłączania zasobów dyskowych typu hot plug do maszyn wirtualnych, </w:t>
            </w:r>
          </w:p>
          <w:p w14:paraId="24EC4239" w14:textId="77777777" w:rsidR="00A11F82" w:rsidRPr="00DE5D56" w:rsidRDefault="00A11F82" w:rsidP="00A11F82">
            <w:pPr>
              <w:numPr>
                <w:ilvl w:val="1"/>
                <w:numId w:val="8"/>
              </w:numPr>
              <w:spacing w:after="0" w:line="240" w:lineRule="auto"/>
              <w:rPr>
                <w:rFonts w:asciiTheme="minorHAnsi" w:hAnsiTheme="minorHAnsi" w:cstheme="minorHAnsi"/>
              </w:rPr>
            </w:pPr>
            <w:r w:rsidRPr="00DE5D56">
              <w:rPr>
                <w:rFonts w:asciiTheme="minorHAnsi" w:hAnsiTheme="minorHAnsi" w:cstheme="minorHAnsi"/>
              </w:rPr>
              <w:t xml:space="preserve">obsługi ramek typu jumbo </w:t>
            </w:r>
            <w:proofErr w:type="spellStart"/>
            <w:r w:rsidRPr="00DE5D56">
              <w:rPr>
                <w:rFonts w:asciiTheme="minorHAnsi" w:hAnsiTheme="minorHAnsi" w:cstheme="minorHAnsi"/>
              </w:rPr>
              <w:t>frames</w:t>
            </w:r>
            <w:proofErr w:type="spellEnd"/>
            <w:r w:rsidRPr="00DE5D56">
              <w:rPr>
                <w:rFonts w:asciiTheme="minorHAnsi" w:hAnsiTheme="minorHAnsi" w:cstheme="minorHAnsi"/>
              </w:rPr>
              <w:t xml:space="preserve"> dla maszyn wirtualnych. </w:t>
            </w:r>
          </w:p>
          <w:p w14:paraId="16B54812" w14:textId="77777777" w:rsidR="00A11F82" w:rsidRPr="00DE5D56" w:rsidRDefault="00A11F82" w:rsidP="00A11F82">
            <w:pPr>
              <w:numPr>
                <w:ilvl w:val="1"/>
                <w:numId w:val="8"/>
              </w:numPr>
              <w:spacing w:after="0" w:line="240" w:lineRule="auto"/>
              <w:rPr>
                <w:rFonts w:asciiTheme="minorHAnsi" w:hAnsiTheme="minorHAnsi" w:cstheme="minorHAnsi"/>
              </w:rPr>
            </w:pPr>
            <w:r w:rsidRPr="00DE5D56">
              <w:rPr>
                <w:rFonts w:asciiTheme="minorHAnsi" w:hAnsiTheme="minorHAnsi" w:cstheme="minorHAnsi"/>
              </w:rPr>
              <w:lastRenderedPageBreak/>
              <w:t xml:space="preserve">możliwość tworzenia wirtualnych maszyn chronionych, separowanych od środowiska systemu operacyjnego. </w:t>
            </w:r>
          </w:p>
          <w:p w14:paraId="439A9954" w14:textId="77777777" w:rsidR="00A11F82" w:rsidRPr="00DE5D56" w:rsidRDefault="00A11F82" w:rsidP="00A11F82">
            <w:pPr>
              <w:numPr>
                <w:ilvl w:val="1"/>
                <w:numId w:val="8"/>
              </w:numPr>
              <w:spacing w:after="0" w:line="240" w:lineRule="auto"/>
              <w:rPr>
                <w:rFonts w:asciiTheme="minorHAnsi" w:hAnsiTheme="minorHAnsi" w:cstheme="minorHAnsi"/>
              </w:rPr>
            </w:pPr>
            <w:r w:rsidRPr="00DE5D56">
              <w:rPr>
                <w:rFonts w:asciiTheme="minorHAnsi" w:hAnsiTheme="minorHAnsi" w:cstheme="minorHAnsi"/>
              </w:rPr>
              <w:t xml:space="preserve">możliwość automatycznej aktualizacji w oparciu o poprawki publikowane przez producenta wraz z dostępnością bezpłatnego rozwiązania producenta serwerowego systemu operacyjnego umożliwiającego lokalną dystrybucję poprawek zatwierdzonych przez administratora, bez połączenia z siecią Internet. </w:t>
            </w:r>
          </w:p>
          <w:p w14:paraId="1CF90D99" w14:textId="77777777" w:rsidR="00A11F82" w:rsidRPr="00DE5D56" w:rsidRDefault="00A11F82" w:rsidP="00A11F82">
            <w:pPr>
              <w:numPr>
                <w:ilvl w:val="1"/>
                <w:numId w:val="8"/>
              </w:numPr>
              <w:spacing w:after="0" w:line="240" w:lineRule="auto"/>
              <w:rPr>
                <w:rFonts w:asciiTheme="minorHAnsi" w:hAnsiTheme="minorHAnsi" w:cstheme="minorHAnsi"/>
              </w:rPr>
            </w:pPr>
            <w:r w:rsidRPr="00DE5D56">
              <w:rPr>
                <w:rFonts w:asciiTheme="minorHAnsi" w:hAnsiTheme="minorHAnsi" w:cstheme="minorHAnsi"/>
              </w:rPr>
              <w:t>wsparcie dostępu do zasobu dyskowego poprzez wiele ścieżek (</w:t>
            </w:r>
            <w:proofErr w:type="spellStart"/>
            <w:r w:rsidRPr="00DE5D56">
              <w:rPr>
                <w:rFonts w:asciiTheme="minorHAnsi" w:hAnsiTheme="minorHAnsi" w:cstheme="minorHAnsi"/>
              </w:rPr>
              <w:t>Multipath</w:t>
            </w:r>
            <w:proofErr w:type="spellEnd"/>
            <w:r w:rsidRPr="00DE5D56">
              <w:rPr>
                <w:rFonts w:asciiTheme="minorHAnsi" w:hAnsiTheme="minorHAnsi" w:cstheme="minorHAnsi"/>
              </w:rPr>
              <w:t xml:space="preserve">). </w:t>
            </w:r>
          </w:p>
          <w:p w14:paraId="198B7782" w14:textId="77777777" w:rsidR="00A11F82" w:rsidRPr="00DE5D56" w:rsidRDefault="00A11F82" w:rsidP="00A11F82">
            <w:pPr>
              <w:numPr>
                <w:ilvl w:val="1"/>
                <w:numId w:val="8"/>
              </w:numPr>
              <w:spacing w:after="0" w:line="240" w:lineRule="auto"/>
              <w:rPr>
                <w:rFonts w:asciiTheme="minorHAnsi" w:hAnsiTheme="minorHAnsi" w:cstheme="minorHAnsi"/>
              </w:rPr>
            </w:pPr>
            <w:r w:rsidRPr="00DE5D56">
              <w:rPr>
                <w:rFonts w:asciiTheme="minorHAnsi" w:hAnsiTheme="minorHAnsi" w:cstheme="minorHAnsi"/>
              </w:rPr>
              <w:t xml:space="preserve">mechanizmy zdalnej administracji oraz mechanizmy (również działające zdalnie) administracji przez skrypty. </w:t>
            </w:r>
          </w:p>
          <w:p w14:paraId="1674704D" w14:textId="77777777" w:rsidR="00A11F82" w:rsidRPr="00DE5D56" w:rsidRDefault="00A11F82" w:rsidP="00A11F82">
            <w:pPr>
              <w:numPr>
                <w:ilvl w:val="1"/>
                <w:numId w:val="8"/>
              </w:numPr>
              <w:spacing w:after="0" w:line="240" w:lineRule="auto"/>
              <w:rPr>
                <w:rFonts w:asciiTheme="minorHAnsi" w:hAnsiTheme="minorHAnsi" w:cstheme="minorHAnsi"/>
              </w:rPr>
            </w:pPr>
            <w:r w:rsidRPr="00DE5D56">
              <w:rPr>
                <w:rFonts w:asciiTheme="minorHAnsi" w:hAnsiTheme="minorHAnsi" w:cstheme="minorHAnsi"/>
              </w:rPr>
              <w:t xml:space="preserve">mechanizm konfiguracji połączenia VPN do platformy </w:t>
            </w:r>
            <w:proofErr w:type="spellStart"/>
            <w:r w:rsidRPr="00DE5D56">
              <w:rPr>
                <w:rFonts w:asciiTheme="minorHAnsi" w:hAnsiTheme="minorHAnsi" w:cstheme="minorHAnsi"/>
              </w:rPr>
              <w:t>Azure</w:t>
            </w:r>
            <w:proofErr w:type="spellEnd"/>
            <w:r w:rsidRPr="00DE5D56">
              <w:rPr>
                <w:rFonts w:asciiTheme="minorHAnsi" w:hAnsiTheme="minorHAnsi" w:cstheme="minorHAnsi"/>
              </w:rPr>
              <w:t xml:space="preserve">. </w:t>
            </w:r>
          </w:p>
          <w:p w14:paraId="0C04E4AF" w14:textId="77777777" w:rsidR="00A11F82" w:rsidRPr="00DE5D56" w:rsidRDefault="00A11F82" w:rsidP="00A11F82">
            <w:pPr>
              <w:numPr>
                <w:ilvl w:val="1"/>
                <w:numId w:val="8"/>
              </w:numPr>
              <w:spacing w:after="0" w:line="240" w:lineRule="auto"/>
              <w:rPr>
                <w:rFonts w:asciiTheme="minorHAnsi" w:hAnsiTheme="minorHAnsi" w:cstheme="minorHAnsi"/>
              </w:rPr>
            </w:pPr>
            <w:r w:rsidRPr="00DE5D56">
              <w:rPr>
                <w:rFonts w:asciiTheme="minorHAnsi" w:hAnsiTheme="minorHAnsi" w:cstheme="minorHAnsi"/>
              </w:rPr>
              <w:t xml:space="preserve">wbudowany mechanizm wykrywania ataków na poziomie pamięci RAM i jądra systemu. </w:t>
            </w:r>
          </w:p>
          <w:p w14:paraId="32C5D595" w14:textId="77777777" w:rsidR="00A11F82" w:rsidRPr="00DE5D56" w:rsidRDefault="00A11F82" w:rsidP="00A11F82">
            <w:pPr>
              <w:numPr>
                <w:ilvl w:val="1"/>
                <w:numId w:val="8"/>
              </w:numPr>
              <w:spacing w:after="0" w:line="240" w:lineRule="auto"/>
              <w:rPr>
                <w:rFonts w:asciiTheme="minorHAnsi" w:hAnsiTheme="minorHAnsi" w:cstheme="minorHAnsi"/>
              </w:rPr>
            </w:pPr>
            <w:r w:rsidRPr="00DE5D56">
              <w:rPr>
                <w:rFonts w:asciiTheme="minorHAnsi" w:hAnsiTheme="minorHAnsi" w:cstheme="minorHAnsi"/>
              </w:rPr>
              <w:t xml:space="preserve">mechanizmy pozwalające na blokadę dostępu nieznanych procesów do chronionych katalogów. </w:t>
            </w:r>
          </w:p>
          <w:p w14:paraId="6A9F7DF5" w14:textId="77777777" w:rsidR="00A11F82" w:rsidRPr="00DE5D56" w:rsidRDefault="00A11F82" w:rsidP="00A11F82">
            <w:pPr>
              <w:numPr>
                <w:ilvl w:val="1"/>
                <w:numId w:val="8"/>
              </w:numPr>
              <w:spacing w:after="0" w:line="240" w:lineRule="auto"/>
              <w:rPr>
                <w:rFonts w:asciiTheme="minorHAnsi" w:hAnsiTheme="minorHAnsi" w:cstheme="minorHAnsi"/>
              </w:rPr>
            </w:pPr>
            <w:r w:rsidRPr="00DE5D56">
              <w:rPr>
                <w:rFonts w:asciiTheme="minorHAnsi" w:hAnsiTheme="minorHAnsi" w:cstheme="minorHAnsi"/>
              </w:rPr>
              <w:t>możliwość instalacji i poprawnej pracy Systemu Bazodanowego (Microsoft SQL Server Standard)</w:t>
            </w:r>
          </w:p>
          <w:p w14:paraId="0000012B" w14:textId="1836796F" w:rsidR="00A11F82" w:rsidRPr="00DE5D56" w:rsidRDefault="00A11F82" w:rsidP="00A11F82">
            <w:pPr>
              <w:spacing w:after="0" w:line="276" w:lineRule="auto"/>
              <w:jc w:val="both"/>
              <w:rPr>
                <w:rFonts w:asciiTheme="minorHAnsi" w:eastAsia="Arial" w:hAnsiTheme="minorHAnsi" w:cstheme="minorHAnsi"/>
                <w:b/>
                <w:bCs/>
                <w:color w:val="ED7D31"/>
              </w:rPr>
            </w:pPr>
          </w:p>
        </w:tc>
        <w:tc>
          <w:tcPr>
            <w:tcW w:w="1350" w:type="dxa"/>
            <w:vAlign w:val="center"/>
          </w:tcPr>
          <w:p w14:paraId="0000012C" w14:textId="77777777" w:rsidR="00A11F82" w:rsidRPr="00DE5D56" w:rsidRDefault="00A11F82" w:rsidP="00A11F82">
            <w:pPr>
              <w:spacing w:after="0" w:line="276" w:lineRule="auto"/>
              <w:jc w:val="both"/>
              <w:rPr>
                <w:rFonts w:asciiTheme="minorHAnsi" w:eastAsia="Arial" w:hAnsiTheme="minorHAnsi" w:cstheme="minorHAnsi"/>
              </w:rPr>
            </w:pPr>
            <w:r w:rsidRPr="00DE5D56">
              <w:rPr>
                <w:rFonts w:asciiTheme="minorHAnsi" w:eastAsia="Arial" w:hAnsiTheme="minorHAnsi" w:cstheme="minorHAnsi"/>
              </w:rPr>
              <w:lastRenderedPageBreak/>
              <w:t>TAK</w:t>
            </w:r>
          </w:p>
        </w:tc>
        <w:tc>
          <w:tcPr>
            <w:tcW w:w="5220" w:type="dxa"/>
            <w:vAlign w:val="center"/>
          </w:tcPr>
          <w:p w14:paraId="0000012D" w14:textId="77777777" w:rsidR="00A11F82" w:rsidRPr="00DE5D56" w:rsidRDefault="00A11F82" w:rsidP="00A11F82">
            <w:pPr>
              <w:spacing w:after="0" w:line="276" w:lineRule="auto"/>
              <w:jc w:val="both"/>
              <w:rPr>
                <w:rFonts w:asciiTheme="minorHAnsi" w:eastAsia="Arial" w:hAnsiTheme="minorHAnsi" w:cstheme="minorHAnsi"/>
              </w:rPr>
            </w:pPr>
          </w:p>
        </w:tc>
      </w:tr>
      <w:tr w:rsidR="00A11F82" w:rsidRPr="00DE5D56" w14:paraId="53B5899F" w14:textId="77777777">
        <w:trPr>
          <w:trHeight w:val="223"/>
        </w:trPr>
        <w:tc>
          <w:tcPr>
            <w:tcW w:w="570" w:type="dxa"/>
            <w:vMerge w:val="restart"/>
            <w:vAlign w:val="center"/>
          </w:tcPr>
          <w:p w14:paraId="0000012E" w14:textId="77777777" w:rsidR="00A11F82" w:rsidRPr="00DE5D56" w:rsidRDefault="00A11F82" w:rsidP="00A11F82">
            <w:pPr>
              <w:numPr>
                <w:ilvl w:val="0"/>
                <w:numId w:val="4"/>
              </w:numPr>
              <w:pBdr>
                <w:top w:val="nil"/>
                <w:left w:val="nil"/>
                <w:bottom w:val="nil"/>
                <w:right w:val="nil"/>
                <w:between w:val="nil"/>
              </w:pBdr>
              <w:spacing w:after="0" w:line="276" w:lineRule="auto"/>
              <w:ind w:left="397" w:hanging="171"/>
              <w:jc w:val="center"/>
              <w:rPr>
                <w:rFonts w:asciiTheme="minorHAnsi" w:eastAsia="Arial" w:hAnsiTheme="minorHAnsi" w:cstheme="minorHAnsi"/>
              </w:rPr>
            </w:pPr>
          </w:p>
        </w:tc>
        <w:tc>
          <w:tcPr>
            <w:tcW w:w="1425" w:type="dxa"/>
            <w:vMerge w:val="restart"/>
            <w:vAlign w:val="center"/>
          </w:tcPr>
          <w:p w14:paraId="0000012F" w14:textId="77777777" w:rsidR="00A11F82" w:rsidRPr="00DE5D56" w:rsidRDefault="00A11F82" w:rsidP="00A11F82">
            <w:pPr>
              <w:spacing w:after="0" w:line="276" w:lineRule="auto"/>
              <w:rPr>
                <w:rFonts w:asciiTheme="minorHAnsi" w:eastAsia="Times New Roman" w:hAnsiTheme="minorHAnsi" w:cstheme="minorHAnsi"/>
                <w:b/>
                <w:bCs/>
              </w:rPr>
            </w:pPr>
            <w:r w:rsidRPr="00DE5D56">
              <w:rPr>
                <w:rFonts w:asciiTheme="minorHAnsi" w:eastAsia="Times New Roman" w:hAnsiTheme="minorHAnsi" w:cstheme="minorHAnsi"/>
                <w:b/>
                <w:bCs/>
              </w:rPr>
              <w:t xml:space="preserve">Gwarancja i </w:t>
            </w:r>
          </w:p>
          <w:p w14:paraId="00000130" w14:textId="77777777" w:rsidR="00A11F82" w:rsidRPr="00DE5D56" w:rsidRDefault="00A11F82" w:rsidP="00A11F82">
            <w:pPr>
              <w:spacing w:after="0" w:line="276" w:lineRule="auto"/>
              <w:ind w:left="108"/>
              <w:rPr>
                <w:rFonts w:asciiTheme="minorHAnsi" w:eastAsia="Times New Roman" w:hAnsiTheme="minorHAnsi" w:cstheme="minorHAnsi"/>
                <w:b/>
                <w:bCs/>
              </w:rPr>
            </w:pPr>
            <w:r w:rsidRPr="00DE5D56">
              <w:rPr>
                <w:rFonts w:asciiTheme="minorHAnsi" w:eastAsia="Times New Roman" w:hAnsiTheme="minorHAnsi" w:cstheme="minorHAnsi"/>
                <w:b/>
                <w:bCs/>
              </w:rPr>
              <w:t xml:space="preserve">serwis </w:t>
            </w:r>
          </w:p>
        </w:tc>
        <w:tc>
          <w:tcPr>
            <w:tcW w:w="6570" w:type="dxa"/>
            <w:vAlign w:val="center"/>
          </w:tcPr>
          <w:p w14:paraId="00000131" w14:textId="6307D139" w:rsidR="00A11F82" w:rsidRPr="00DE5D56" w:rsidRDefault="00A11F82" w:rsidP="00A11F82">
            <w:pPr>
              <w:spacing w:after="0" w:line="276" w:lineRule="auto"/>
              <w:ind w:right="58"/>
              <w:jc w:val="both"/>
              <w:rPr>
                <w:rFonts w:asciiTheme="minorHAnsi" w:eastAsia="Arial" w:hAnsiTheme="minorHAnsi" w:cstheme="minorHAnsi"/>
                <w:b/>
                <w:bCs/>
                <w:color w:val="FF0000"/>
              </w:rPr>
            </w:pPr>
            <w:r w:rsidRPr="00DE5D56">
              <w:rPr>
                <w:rFonts w:asciiTheme="minorHAnsi" w:eastAsia="Times New Roman" w:hAnsiTheme="minorHAnsi" w:cstheme="minorHAnsi"/>
              </w:rPr>
              <w:t>Minimum 36 miesięcy gwarancji producenta w trybie on-</w:t>
            </w:r>
            <w:proofErr w:type="spellStart"/>
            <w:sdt>
              <w:sdtPr>
                <w:rPr>
                  <w:rFonts w:asciiTheme="minorHAnsi" w:hAnsiTheme="minorHAnsi" w:cstheme="minorHAnsi"/>
                </w:rPr>
                <w:tag w:val="goog_rdk_0"/>
                <w:id w:val="-1043534834"/>
              </w:sdtPr>
              <w:sdtEndPr/>
              <w:sdtContent/>
            </w:sdt>
            <w:r w:rsidRPr="00DE5D56">
              <w:rPr>
                <w:rFonts w:asciiTheme="minorHAnsi" w:eastAsia="Times New Roman" w:hAnsiTheme="minorHAnsi" w:cstheme="minorHAnsi"/>
              </w:rPr>
              <w:t>site</w:t>
            </w:r>
            <w:proofErr w:type="spellEnd"/>
            <w:r w:rsidRPr="00DE5D56">
              <w:rPr>
                <w:rFonts w:asciiTheme="minorHAnsi" w:eastAsia="Times New Roman" w:hAnsiTheme="minorHAnsi" w:cstheme="minorHAnsi"/>
              </w:rPr>
              <w:t xml:space="preserve"> z gwarantowanym czasem reakcji w następnym dniu roboczym. </w:t>
            </w:r>
            <w:r w:rsidRPr="00DE5D56">
              <w:rPr>
                <w:rFonts w:asciiTheme="minorHAnsi" w:eastAsia="Arial" w:hAnsiTheme="minorHAnsi" w:cstheme="minorHAnsi"/>
              </w:rPr>
              <w:t>Dokument gwarancji należy dostarczyć wraz z dostawą macierzy.</w:t>
            </w:r>
          </w:p>
        </w:tc>
        <w:tc>
          <w:tcPr>
            <w:tcW w:w="1350" w:type="dxa"/>
            <w:vAlign w:val="center"/>
          </w:tcPr>
          <w:p w14:paraId="00000132" w14:textId="77777777" w:rsidR="00A11F82" w:rsidRPr="00DE5D56" w:rsidRDefault="00A11F82" w:rsidP="00A11F82">
            <w:pPr>
              <w:spacing w:after="0" w:line="276" w:lineRule="auto"/>
              <w:jc w:val="both"/>
              <w:rPr>
                <w:rFonts w:asciiTheme="minorHAnsi" w:eastAsia="Arial" w:hAnsiTheme="minorHAnsi" w:cstheme="minorHAnsi"/>
              </w:rPr>
            </w:pPr>
            <w:r w:rsidRPr="00DE5D56">
              <w:rPr>
                <w:rFonts w:asciiTheme="minorHAnsi" w:eastAsia="Arial" w:hAnsiTheme="minorHAnsi" w:cstheme="minorHAnsi"/>
              </w:rPr>
              <w:t>TAK, podać</w:t>
            </w:r>
          </w:p>
        </w:tc>
        <w:tc>
          <w:tcPr>
            <w:tcW w:w="5220" w:type="dxa"/>
            <w:vAlign w:val="center"/>
          </w:tcPr>
          <w:p w14:paraId="00000133" w14:textId="77777777" w:rsidR="00A11F82" w:rsidRPr="00DE5D56" w:rsidRDefault="00A11F82" w:rsidP="00A11F82">
            <w:pPr>
              <w:spacing w:after="0" w:line="276" w:lineRule="auto"/>
              <w:jc w:val="both"/>
              <w:rPr>
                <w:rFonts w:asciiTheme="minorHAnsi" w:eastAsia="Arial" w:hAnsiTheme="minorHAnsi" w:cstheme="minorHAnsi"/>
              </w:rPr>
            </w:pPr>
          </w:p>
        </w:tc>
      </w:tr>
      <w:tr w:rsidR="00A11F82" w:rsidRPr="00DE5D56" w14:paraId="3BFC4BA0" w14:textId="77777777">
        <w:trPr>
          <w:trHeight w:val="223"/>
        </w:trPr>
        <w:tc>
          <w:tcPr>
            <w:tcW w:w="570" w:type="dxa"/>
            <w:vMerge/>
            <w:vAlign w:val="center"/>
          </w:tcPr>
          <w:p w14:paraId="172C02AA" w14:textId="77777777" w:rsidR="00A11F82" w:rsidRPr="00DE5D56" w:rsidRDefault="00A11F82" w:rsidP="00A11F82">
            <w:pPr>
              <w:numPr>
                <w:ilvl w:val="0"/>
                <w:numId w:val="4"/>
              </w:numPr>
              <w:pBdr>
                <w:top w:val="nil"/>
                <w:left w:val="nil"/>
                <w:bottom w:val="nil"/>
                <w:right w:val="nil"/>
                <w:between w:val="nil"/>
              </w:pBdr>
              <w:spacing w:after="0" w:line="276" w:lineRule="auto"/>
              <w:ind w:left="397" w:hanging="171"/>
              <w:jc w:val="center"/>
              <w:rPr>
                <w:rFonts w:asciiTheme="minorHAnsi" w:eastAsia="Arial" w:hAnsiTheme="minorHAnsi" w:cstheme="minorHAnsi"/>
              </w:rPr>
            </w:pPr>
          </w:p>
        </w:tc>
        <w:tc>
          <w:tcPr>
            <w:tcW w:w="1425" w:type="dxa"/>
            <w:vMerge/>
            <w:vAlign w:val="center"/>
          </w:tcPr>
          <w:p w14:paraId="0E6EF46D" w14:textId="77777777" w:rsidR="00A11F82" w:rsidRPr="00DE5D56" w:rsidRDefault="00A11F82" w:rsidP="00A11F82">
            <w:pPr>
              <w:spacing w:after="0" w:line="276" w:lineRule="auto"/>
              <w:rPr>
                <w:rFonts w:asciiTheme="minorHAnsi" w:eastAsia="Times New Roman" w:hAnsiTheme="minorHAnsi" w:cstheme="minorHAnsi"/>
                <w:b/>
                <w:bCs/>
              </w:rPr>
            </w:pPr>
          </w:p>
        </w:tc>
        <w:tc>
          <w:tcPr>
            <w:tcW w:w="6570" w:type="dxa"/>
            <w:vAlign w:val="center"/>
          </w:tcPr>
          <w:p w14:paraId="51A3A3B5" w14:textId="05AA203E" w:rsidR="00A11F82" w:rsidRPr="00DE5D56" w:rsidRDefault="00A11F82" w:rsidP="00A11F82">
            <w:pPr>
              <w:spacing w:after="0" w:line="276" w:lineRule="auto"/>
              <w:ind w:right="58"/>
              <w:jc w:val="both"/>
              <w:rPr>
                <w:rFonts w:asciiTheme="minorHAnsi" w:eastAsia="Times New Roman" w:hAnsiTheme="minorHAnsi" w:cstheme="minorHAnsi"/>
              </w:rPr>
            </w:pPr>
            <w:r w:rsidRPr="00DE5D56">
              <w:rPr>
                <w:rFonts w:asciiTheme="minorHAnsi" w:eastAsia="Aptos" w:hAnsiTheme="minorHAnsi" w:cstheme="minorHAnsi"/>
                <w:b/>
                <w:bCs/>
                <w:u w:val="single"/>
              </w:rPr>
              <w:t>Kryterium punktowane:</w:t>
            </w:r>
            <w:r w:rsidRPr="00DE5D56">
              <w:rPr>
                <w:rFonts w:asciiTheme="minorHAnsi" w:eastAsia="Aptos" w:hAnsiTheme="minorHAnsi" w:cstheme="minorHAnsi"/>
              </w:rPr>
              <w:t xml:space="preserve"> Naprawa realizowana przez producenta lub autoryzowany przez producenta serwis. (Należy wpisać „TAK” – 10 pkt lub „NIE” – 0 pkt)</w:t>
            </w:r>
          </w:p>
        </w:tc>
        <w:tc>
          <w:tcPr>
            <w:tcW w:w="1350" w:type="dxa"/>
            <w:vAlign w:val="center"/>
          </w:tcPr>
          <w:p w14:paraId="0DCC33BE" w14:textId="552AD394" w:rsidR="00A11F82" w:rsidRPr="00DE5D56" w:rsidRDefault="00A11F82" w:rsidP="00A11F82">
            <w:pPr>
              <w:spacing w:after="0" w:line="276" w:lineRule="auto"/>
              <w:jc w:val="both"/>
              <w:rPr>
                <w:rFonts w:asciiTheme="minorHAnsi" w:eastAsia="Arial" w:hAnsiTheme="minorHAnsi" w:cstheme="minorHAnsi"/>
              </w:rPr>
            </w:pPr>
            <w:r w:rsidRPr="00DE5D56">
              <w:rPr>
                <w:rFonts w:asciiTheme="minorHAnsi" w:hAnsiTheme="minorHAnsi" w:cstheme="minorHAnsi"/>
              </w:rPr>
              <w:t>podać</w:t>
            </w:r>
          </w:p>
        </w:tc>
        <w:tc>
          <w:tcPr>
            <w:tcW w:w="5220" w:type="dxa"/>
            <w:vAlign w:val="center"/>
          </w:tcPr>
          <w:p w14:paraId="6703A696" w14:textId="77777777" w:rsidR="00A11F82" w:rsidRPr="00DE5D56" w:rsidRDefault="00A11F82" w:rsidP="00A11F82">
            <w:pPr>
              <w:spacing w:after="0"/>
              <w:jc w:val="center"/>
              <w:rPr>
                <w:rFonts w:asciiTheme="minorHAnsi" w:hAnsiTheme="minorHAnsi" w:cstheme="minorHAnsi"/>
                <w:b/>
                <w:bCs/>
              </w:rPr>
            </w:pPr>
            <w:r w:rsidRPr="00DE5D56">
              <w:rPr>
                <w:rFonts w:asciiTheme="minorHAnsi" w:hAnsiTheme="minorHAnsi" w:cstheme="minorHAnsi"/>
                <w:b/>
                <w:bCs/>
              </w:rPr>
              <w:t>..............................................</w:t>
            </w:r>
          </w:p>
          <w:p w14:paraId="6DE9C375" w14:textId="121AAFD2" w:rsidR="00A11F82" w:rsidRPr="00DE5D56" w:rsidRDefault="00A11F82" w:rsidP="00B7020D">
            <w:pPr>
              <w:spacing w:after="0" w:line="276" w:lineRule="auto"/>
              <w:jc w:val="center"/>
              <w:rPr>
                <w:rFonts w:asciiTheme="minorHAnsi" w:eastAsia="Arial" w:hAnsiTheme="minorHAnsi" w:cstheme="minorHAnsi"/>
              </w:rPr>
            </w:pPr>
            <w:r w:rsidRPr="00DE5D56">
              <w:rPr>
                <w:rFonts w:asciiTheme="minorHAnsi" w:hAnsiTheme="minorHAnsi" w:cstheme="minorHAnsi"/>
                <w:b/>
                <w:bCs/>
              </w:rPr>
              <w:t>Kryterium punktowane</w:t>
            </w:r>
          </w:p>
        </w:tc>
      </w:tr>
      <w:tr w:rsidR="00A11F82" w:rsidRPr="00DE5D56" w14:paraId="766D7F1C" w14:textId="77777777">
        <w:trPr>
          <w:trHeight w:val="223"/>
        </w:trPr>
        <w:tc>
          <w:tcPr>
            <w:tcW w:w="570" w:type="dxa"/>
            <w:vMerge/>
            <w:vAlign w:val="center"/>
          </w:tcPr>
          <w:p w14:paraId="00000134" w14:textId="77777777" w:rsidR="00A11F82" w:rsidRPr="00DE5D56" w:rsidRDefault="00A11F82" w:rsidP="00A11F82">
            <w:pPr>
              <w:widowControl w:val="0"/>
              <w:spacing w:after="0" w:line="240" w:lineRule="auto"/>
              <w:rPr>
                <w:rFonts w:asciiTheme="minorHAnsi" w:eastAsia="Arial" w:hAnsiTheme="minorHAnsi" w:cstheme="minorHAnsi"/>
              </w:rPr>
            </w:pPr>
          </w:p>
        </w:tc>
        <w:tc>
          <w:tcPr>
            <w:tcW w:w="1425" w:type="dxa"/>
            <w:vMerge/>
            <w:vAlign w:val="center"/>
          </w:tcPr>
          <w:p w14:paraId="00000135" w14:textId="77777777" w:rsidR="00A11F82" w:rsidRPr="00DE5D56" w:rsidRDefault="00A11F82" w:rsidP="00A11F82">
            <w:pPr>
              <w:widowControl w:val="0"/>
              <w:spacing w:after="0" w:line="240" w:lineRule="auto"/>
              <w:rPr>
                <w:rFonts w:asciiTheme="minorHAnsi" w:eastAsia="Arial" w:hAnsiTheme="minorHAnsi" w:cstheme="minorHAnsi"/>
              </w:rPr>
            </w:pPr>
          </w:p>
        </w:tc>
        <w:tc>
          <w:tcPr>
            <w:tcW w:w="6570" w:type="dxa"/>
            <w:vAlign w:val="center"/>
          </w:tcPr>
          <w:p w14:paraId="00000136" w14:textId="6EE5A0DB" w:rsidR="00A11F82" w:rsidRPr="00DE5D56" w:rsidRDefault="00A11F82" w:rsidP="00A11F82">
            <w:pPr>
              <w:spacing w:after="0" w:line="276" w:lineRule="auto"/>
              <w:ind w:right="58"/>
              <w:jc w:val="both"/>
              <w:rPr>
                <w:rFonts w:asciiTheme="minorHAnsi" w:eastAsia="Arial" w:hAnsiTheme="minorHAnsi" w:cstheme="minorHAnsi"/>
                <w:b/>
                <w:bCs/>
                <w:color w:val="ED7D31"/>
              </w:rPr>
            </w:pPr>
            <w:r w:rsidRPr="00DE5D56">
              <w:rPr>
                <w:rFonts w:asciiTheme="minorHAnsi" w:hAnsiTheme="minorHAnsi" w:cstheme="minorHAnsi"/>
              </w:rPr>
              <w:t xml:space="preserve">Zamawiający ma możliwość pozostawienia wszystkich typów nośników danych zawartych w urządzeniu u Zamawiającego po ich wymianie w ramach gwarancji (funkcjonalność typu np. </w:t>
            </w:r>
            <w:proofErr w:type="spellStart"/>
            <w:r w:rsidRPr="00DE5D56">
              <w:rPr>
                <w:rFonts w:asciiTheme="minorHAnsi" w:hAnsiTheme="minorHAnsi" w:cstheme="minorHAnsi"/>
              </w:rPr>
              <w:t>Keep</w:t>
            </w:r>
            <w:proofErr w:type="spellEnd"/>
            <w:r w:rsidRPr="00DE5D56">
              <w:rPr>
                <w:rFonts w:asciiTheme="minorHAnsi" w:hAnsiTheme="minorHAnsi" w:cstheme="minorHAnsi"/>
              </w:rPr>
              <w:t xml:space="preserve"> </w:t>
            </w:r>
            <w:proofErr w:type="spellStart"/>
            <w:r w:rsidRPr="00DE5D56">
              <w:rPr>
                <w:rFonts w:asciiTheme="minorHAnsi" w:hAnsiTheme="minorHAnsi" w:cstheme="minorHAnsi"/>
              </w:rPr>
              <w:t>Your</w:t>
            </w:r>
            <w:proofErr w:type="spellEnd"/>
            <w:r w:rsidRPr="00DE5D56">
              <w:rPr>
                <w:rFonts w:asciiTheme="minorHAnsi" w:hAnsiTheme="minorHAnsi" w:cstheme="minorHAnsi"/>
              </w:rPr>
              <w:t xml:space="preserve"> Hard Drive / </w:t>
            </w:r>
            <w:proofErr w:type="spellStart"/>
            <w:r w:rsidRPr="00DE5D56">
              <w:rPr>
                <w:rFonts w:asciiTheme="minorHAnsi" w:hAnsiTheme="minorHAnsi" w:cstheme="minorHAnsi"/>
              </w:rPr>
              <w:t>Defective</w:t>
            </w:r>
            <w:proofErr w:type="spellEnd"/>
            <w:r w:rsidRPr="00DE5D56">
              <w:rPr>
                <w:rFonts w:asciiTheme="minorHAnsi" w:hAnsiTheme="minorHAnsi" w:cstheme="minorHAnsi"/>
              </w:rPr>
              <w:t xml:space="preserve"> Media </w:t>
            </w:r>
            <w:proofErr w:type="spellStart"/>
            <w:r w:rsidRPr="00DE5D56">
              <w:rPr>
                <w:rFonts w:asciiTheme="minorHAnsi" w:hAnsiTheme="minorHAnsi" w:cstheme="minorHAnsi"/>
              </w:rPr>
              <w:t>Retention</w:t>
            </w:r>
            <w:proofErr w:type="spellEnd"/>
            <w:r w:rsidRPr="00DE5D56">
              <w:rPr>
                <w:rFonts w:asciiTheme="minorHAnsi" w:hAnsiTheme="minorHAnsi" w:cstheme="minorHAnsi"/>
              </w:rPr>
              <w:t>). Usługa ta musi być realizowana przez cały okres gwarancji bez żadnych dodatkowych opłat.</w:t>
            </w:r>
          </w:p>
        </w:tc>
        <w:tc>
          <w:tcPr>
            <w:tcW w:w="1350" w:type="dxa"/>
            <w:vAlign w:val="center"/>
          </w:tcPr>
          <w:p w14:paraId="00000137" w14:textId="01E4CE55" w:rsidR="00A11F82" w:rsidRPr="00DE5D56" w:rsidRDefault="00A11F82" w:rsidP="00A11F82">
            <w:pPr>
              <w:spacing w:after="0" w:line="276" w:lineRule="auto"/>
              <w:jc w:val="both"/>
              <w:rPr>
                <w:rFonts w:asciiTheme="minorHAnsi" w:eastAsia="Arial" w:hAnsiTheme="minorHAnsi" w:cstheme="minorHAnsi"/>
              </w:rPr>
            </w:pPr>
            <w:r w:rsidRPr="00DE5D56">
              <w:rPr>
                <w:rFonts w:asciiTheme="minorHAnsi" w:eastAsia="Arial" w:hAnsiTheme="minorHAnsi" w:cstheme="minorHAnsi"/>
              </w:rPr>
              <w:t>TAK</w:t>
            </w:r>
          </w:p>
        </w:tc>
        <w:tc>
          <w:tcPr>
            <w:tcW w:w="5220" w:type="dxa"/>
            <w:vAlign w:val="center"/>
          </w:tcPr>
          <w:p w14:paraId="00000138" w14:textId="77777777" w:rsidR="00A11F82" w:rsidRPr="00DE5D56" w:rsidRDefault="00A11F82" w:rsidP="00A11F82">
            <w:pPr>
              <w:spacing w:after="0" w:line="276" w:lineRule="auto"/>
              <w:jc w:val="both"/>
              <w:rPr>
                <w:rFonts w:asciiTheme="minorHAnsi" w:eastAsia="Arial" w:hAnsiTheme="minorHAnsi" w:cstheme="minorHAnsi"/>
              </w:rPr>
            </w:pPr>
          </w:p>
        </w:tc>
      </w:tr>
      <w:tr w:rsidR="00A11F82" w:rsidRPr="00DE5D56" w14:paraId="61B25A05" w14:textId="77777777">
        <w:trPr>
          <w:trHeight w:val="223"/>
        </w:trPr>
        <w:tc>
          <w:tcPr>
            <w:tcW w:w="570" w:type="dxa"/>
            <w:vMerge/>
            <w:vAlign w:val="center"/>
          </w:tcPr>
          <w:p w14:paraId="00000139" w14:textId="77777777" w:rsidR="00A11F82" w:rsidRPr="00DE5D56" w:rsidRDefault="00A11F82" w:rsidP="00A11F82">
            <w:pPr>
              <w:widowControl w:val="0"/>
              <w:spacing w:after="0" w:line="240" w:lineRule="auto"/>
              <w:rPr>
                <w:rFonts w:asciiTheme="minorHAnsi" w:eastAsia="Arial" w:hAnsiTheme="minorHAnsi" w:cstheme="minorHAnsi"/>
              </w:rPr>
            </w:pPr>
          </w:p>
        </w:tc>
        <w:tc>
          <w:tcPr>
            <w:tcW w:w="1425" w:type="dxa"/>
            <w:vMerge/>
            <w:vAlign w:val="center"/>
          </w:tcPr>
          <w:p w14:paraId="0000013A" w14:textId="77777777" w:rsidR="00A11F82" w:rsidRPr="00DE5D56" w:rsidRDefault="00A11F82" w:rsidP="00A11F82">
            <w:pPr>
              <w:widowControl w:val="0"/>
              <w:spacing w:after="0" w:line="240" w:lineRule="auto"/>
              <w:rPr>
                <w:rFonts w:asciiTheme="minorHAnsi" w:eastAsia="Arial" w:hAnsiTheme="minorHAnsi" w:cstheme="minorHAnsi"/>
              </w:rPr>
            </w:pPr>
          </w:p>
        </w:tc>
        <w:tc>
          <w:tcPr>
            <w:tcW w:w="6570" w:type="dxa"/>
            <w:vAlign w:val="center"/>
          </w:tcPr>
          <w:p w14:paraId="0000013B" w14:textId="77777777" w:rsidR="00A11F82" w:rsidRPr="00DE5D56" w:rsidRDefault="00A11F82" w:rsidP="00A11F82">
            <w:pPr>
              <w:spacing w:after="0" w:line="276" w:lineRule="auto"/>
              <w:jc w:val="both"/>
              <w:rPr>
                <w:rFonts w:asciiTheme="minorHAnsi" w:eastAsia="Arial" w:hAnsiTheme="minorHAnsi" w:cstheme="minorHAnsi"/>
                <w:b/>
                <w:bCs/>
                <w:color w:val="ED7D31"/>
              </w:rPr>
            </w:pPr>
            <w:r w:rsidRPr="00DE5D56">
              <w:rPr>
                <w:rFonts w:asciiTheme="minorHAnsi" w:eastAsia="Times New Roman" w:hAnsiTheme="minorHAnsi" w:cstheme="minorHAnsi"/>
              </w:rPr>
              <w:t>Funkcja zgłaszania usterek i awarii sprzętowych poprzez automatyczne założenie zgłoszenia w systemie helpdesk/</w:t>
            </w:r>
            <w:proofErr w:type="spellStart"/>
            <w:r w:rsidRPr="00DE5D56">
              <w:rPr>
                <w:rFonts w:asciiTheme="minorHAnsi" w:eastAsia="Times New Roman" w:hAnsiTheme="minorHAnsi" w:cstheme="minorHAnsi"/>
              </w:rPr>
              <w:t>servicedesk</w:t>
            </w:r>
            <w:proofErr w:type="spellEnd"/>
            <w:r w:rsidRPr="00DE5D56">
              <w:rPr>
                <w:rFonts w:asciiTheme="minorHAnsi" w:eastAsia="Times New Roman" w:hAnsiTheme="minorHAnsi" w:cstheme="minorHAnsi"/>
              </w:rPr>
              <w:t xml:space="preserve"> producenta sprzętu; </w:t>
            </w:r>
          </w:p>
        </w:tc>
        <w:tc>
          <w:tcPr>
            <w:tcW w:w="1350" w:type="dxa"/>
            <w:vAlign w:val="center"/>
          </w:tcPr>
          <w:p w14:paraId="0000013C" w14:textId="77777777" w:rsidR="00A11F82" w:rsidRPr="00DE5D56" w:rsidRDefault="00A11F82" w:rsidP="00A11F82">
            <w:pPr>
              <w:spacing w:after="0" w:line="276" w:lineRule="auto"/>
              <w:jc w:val="both"/>
              <w:rPr>
                <w:rFonts w:asciiTheme="minorHAnsi" w:eastAsia="Arial" w:hAnsiTheme="minorHAnsi" w:cstheme="minorHAnsi"/>
              </w:rPr>
            </w:pPr>
            <w:r w:rsidRPr="00DE5D56">
              <w:rPr>
                <w:rFonts w:asciiTheme="minorHAnsi" w:eastAsia="Arial" w:hAnsiTheme="minorHAnsi" w:cstheme="minorHAnsi"/>
              </w:rPr>
              <w:t>TAK</w:t>
            </w:r>
          </w:p>
        </w:tc>
        <w:tc>
          <w:tcPr>
            <w:tcW w:w="5220" w:type="dxa"/>
            <w:vAlign w:val="center"/>
          </w:tcPr>
          <w:p w14:paraId="0000013D" w14:textId="77777777" w:rsidR="00A11F82" w:rsidRPr="00DE5D56" w:rsidRDefault="00A11F82" w:rsidP="00A11F82">
            <w:pPr>
              <w:spacing w:after="0" w:line="276" w:lineRule="auto"/>
              <w:jc w:val="both"/>
              <w:rPr>
                <w:rFonts w:asciiTheme="minorHAnsi" w:eastAsia="Arial" w:hAnsiTheme="minorHAnsi" w:cstheme="minorHAnsi"/>
              </w:rPr>
            </w:pPr>
          </w:p>
        </w:tc>
      </w:tr>
      <w:tr w:rsidR="00A11F82" w:rsidRPr="00DE5D56" w14:paraId="7B91FA56" w14:textId="77777777">
        <w:trPr>
          <w:trHeight w:val="223"/>
        </w:trPr>
        <w:tc>
          <w:tcPr>
            <w:tcW w:w="570" w:type="dxa"/>
            <w:vMerge/>
            <w:vAlign w:val="center"/>
          </w:tcPr>
          <w:p w14:paraId="00000143" w14:textId="77777777" w:rsidR="00A11F82" w:rsidRPr="00DE5D56" w:rsidRDefault="00A11F82" w:rsidP="00A11F82">
            <w:pPr>
              <w:widowControl w:val="0"/>
              <w:spacing w:after="0" w:line="240" w:lineRule="auto"/>
              <w:rPr>
                <w:rFonts w:asciiTheme="minorHAnsi" w:eastAsia="Arial" w:hAnsiTheme="minorHAnsi" w:cstheme="minorHAnsi"/>
              </w:rPr>
            </w:pPr>
          </w:p>
        </w:tc>
        <w:tc>
          <w:tcPr>
            <w:tcW w:w="1425" w:type="dxa"/>
            <w:vMerge/>
            <w:vAlign w:val="center"/>
          </w:tcPr>
          <w:p w14:paraId="00000144" w14:textId="77777777" w:rsidR="00A11F82" w:rsidRPr="00DE5D56" w:rsidRDefault="00A11F82" w:rsidP="00A11F82">
            <w:pPr>
              <w:widowControl w:val="0"/>
              <w:spacing w:after="0" w:line="240" w:lineRule="auto"/>
              <w:rPr>
                <w:rFonts w:asciiTheme="minorHAnsi" w:eastAsia="Arial" w:hAnsiTheme="minorHAnsi" w:cstheme="minorHAnsi"/>
              </w:rPr>
            </w:pPr>
          </w:p>
        </w:tc>
        <w:tc>
          <w:tcPr>
            <w:tcW w:w="6570" w:type="dxa"/>
            <w:vAlign w:val="center"/>
          </w:tcPr>
          <w:p w14:paraId="00000145" w14:textId="4CE0088E" w:rsidR="00A11F82" w:rsidRPr="00DE5D56" w:rsidRDefault="00A11F82" w:rsidP="00A11F82">
            <w:pPr>
              <w:spacing w:after="0" w:line="276" w:lineRule="auto"/>
              <w:ind w:right="61"/>
              <w:jc w:val="both"/>
              <w:rPr>
                <w:rFonts w:asciiTheme="minorHAnsi" w:eastAsia="Arial" w:hAnsiTheme="minorHAnsi" w:cstheme="minorHAnsi"/>
                <w:b/>
                <w:bCs/>
                <w:color w:val="ED7D31"/>
              </w:rPr>
            </w:pPr>
            <w:r w:rsidRPr="00DE5D56">
              <w:rPr>
                <w:rFonts w:asciiTheme="minorHAnsi" w:eastAsia="Times New Roman" w:hAnsiTheme="minorHAnsi" w:cstheme="minorHAnsi"/>
              </w:rPr>
              <w:t>Bezpłatna dostępność poprawek i aktualizacji BIOS/</w:t>
            </w:r>
            <w:proofErr w:type="spellStart"/>
            <w:r w:rsidRPr="00DE5D56">
              <w:rPr>
                <w:rFonts w:asciiTheme="minorHAnsi" w:eastAsia="Times New Roman" w:hAnsiTheme="minorHAnsi" w:cstheme="minorHAnsi"/>
              </w:rPr>
              <w:t>Firmware</w:t>
            </w:r>
            <w:proofErr w:type="spellEnd"/>
            <w:r w:rsidRPr="00DE5D56">
              <w:rPr>
                <w:rFonts w:asciiTheme="minorHAnsi" w:eastAsia="Times New Roman" w:hAnsiTheme="minorHAnsi" w:cstheme="minorHAnsi"/>
              </w:rPr>
              <w:t xml:space="preserve">/sterowników dożywotnio dla oferowanego serwera - jeżeli funkcjonalność ta wymaga dodatkowego serwisu lub licencji producenta serwera, takowy element musi być uwzględniony w cenie oferty; </w:t>
            </w:r>
          </w:p>
        </w:tc>
        <w:tc>
          <w:tcPr>
            <w:tcW w:w="1350" w:type="dxa"/>
            <w:vAlign w:val="center"/>
          </w:tcPr>
          <w:p w14:paraId="00000146" w14:textId="77777777" w:rsidR="00A11F82" w:rsidRPr="00DE5D56" w:rsidRDefault="00A11F82" w:rsidP="00A11F82">
            <w:pPr>
              <w:spacing w:after="0" w:line="276" w:lineRule="auto"/>
              <w:jc w:val="both"/>
              <w:rPr>
                <w:rFonts w:asciiTheme="minorHAnsi" w:eastAsia="Arial" w:hAnsiTheme="minorHAnsi" w:cstheme="minorHAnsi"/>
              </w:rPr>
            </w:pPr>
            <w:r w:rsidRPr="00DE5D56">
              <w:rPr>
                <w:rFonts w:asciiTheme="minorHAnsi" w:eastAsia="Arial" w:hAnsiTheme="minorHAnsi" w:cstheme="minorHAnsi"/>
              </w:rPr>
              <w:t>TAK</w:t>
            </w:r>
          </w:p>
        </w:tc>
        <w:tc>
          <w:tcPr>
            <w:tcW w:w="5220" w:type="dxa"/>
            <w:vAlign w:val="center"/>
          </w:tcPr>
          <w:p w14:paraId="00000147" w14:textId="77777777" w:rsidR="00A11F82" w:rsidRPr="00DE5D56" w:rsidRDefault="00A11F82" w:rsidP="00A11F82">
            <w:pPr>
              <w:spacing w:after="0" w:line="276" w:lineRule="auto"/>
              <w:jc w:val="both"/>
              <w:rPr>
                <w:rFonts w:asciiTheme="minorHAnsi" w:eastAsia="Arial" w:hAnsiTheme="minorHAnsi" w:cstheme="minorHAnsi"/>
              </w:rPr>
            </w:pPr>
          </w:p>
        </w:tc>
      </w:tr>
      <w:tr w:rsidR="00A11F82" w:rsidRPr="00DE5D56" w14:paraId="2A3DBCF0" w14:textId="77777777" w:rsidTr="002A6308">
        <w:trPr>
          <w:trHeight w:val="223"/>
        </w:trPr>
        <w:tc>
          <w:tcPr>
            <w:tcW w:w="570" w:type="dxa"/>
            <w:vMerge/>
            <w:vAlign w:val="center"/>
          </w:tcPr>
          <w:p w14:paraId="00000148" w14:textId="77777777" w:rsidR="00A11F82" w:rsidRPr="00DE5D56" w:rsidRDefault="00A11F82" w:rsidP="00A11F82">
            <w:pPr>
              <w:widowControl w:val="0"/>
              <w:spacing w:after="0" w:line="240" w:lineRule="auto"/>
              <w:rPr>
                <w:rFonts w:asciiTheme="minorHAnsi" w:eastAsia="Arial" w:hAnsiTheme="minorHAnsi" w:cstheme="minorHAnsi"/>
              </w:rPr>
            </w:pPr>
          </w:p>
        </w:tc>
        <w:tc>
          <w:tcPr>
            <w:tcW w:w="1425" w:type="dxa"/>
            <w:vMerge/>
            <w:vAlign w:val="center"/>
          </w:tcPr>
          <w:p w14:paraId="00000149" w14:textId="77777777" w:rsidR="00A11F82" w:rsidRPr="00DE5D56" w:rsidRDefault="00A11F82" w:rsidP="00A11F82">
            <w:pPr>
              <w:widowControl w:val="0"/>
              <w:spacing w:after="0" w:line="240" w:lineRule="auto"/>
              <w:rPr>
                <w:rFonts w:asciiTheme="minorHAnsi" w:eastAsia="Arial" w:hAnsiTheme="minorHAnsi" w:cstheme="minorHAnsi"/>
              </w:rPr>
            </w:pPr>
          </w:p>
        </w:tc>
        <w:tc>
          <w:tcPr>
            <w:tcW w:w="6570" w:type="dxa"/>
          </w:tcPr>
          <w:p w14:paraId="0000014A" w14:textId="60288043" w:rsidR="00A11F82" w:rsidRPr="00DE5D56" w:rsidRDefault="00A11F82" w:rsidP="00A11F82">
            <w:pPr>
              <w:spacing w:after="0"/>
              <w:jc w:val="both"/>
              <w:rPr>
                <w:rFonts w:asciiTheme="minorHAnsi" w:eastAsia="Arial" w:hAnsiTheme="minorHAnsi" w:cstheme="minorHAnsi"/>
                <w:b/>
                <w:bCs/>
                <w:color w:val="ED7D31"/>
              </w:rPr>
            </w:pPr>
            <w:r w:rsidRPr="00DE5D56">
              <w:rPr>
                <w:rFonts w:asciiTheme="minorHAnsi" w:hAnsiTheme="minorHAnsi" w:cstheme="minorHAnsi"/>
                <w:b/>
                <w:bCs/>
                <w:u w:val="single"/>
              </w:rPr>
              <w:t>Kryterium punktowane:</w:t>
            </w:r>
            <w:r w:rsidRPr="00DE5D56">
              <w:rPr>
                <w:rFonts w:asciiTheme="minorHAnsi" w:hAnsiTheme="minorHAnsi" w:cstheme="minorHAnsi"/>
              </w:rPr>
              <w:t xml:space="preserve"> Możliwość wydłużenia gwarancji producenta z 36 do 60 miesięcy na tych samych warunkach serwisowych. (Należy wpisać </w:t>
            </w:r>
            <w:r w:rsidR="00BA2257">
              <w:rPr>
                <w:rFonts w:asciiTheme="minorHAnsi" w:hAnsiTheme="minorHAnsi" w:cstheme="minorHAnsi"/>
              </w:rPr>
              <w:t>36 m-</w:t>
            </w:r>
            <w:proofErr w:type="spellStart"/>
            <w:r w:rsidR="00BA2257">
              <w:rPr>
                <w:rFonts w:asciiTheme="minorHAnsi" w:hAnsiTheme="minorHAnsi" w:cstheme="minorHAnsi"/>
              </w:rPr>
              <w:t>cy</w:t>
            </w:r>
            <w:proofErr w:type="spellEnd"/>
            <w:r w:rsidR="00BA2257">
              <w:rPr>
                <w:rFonts w:asciiTheme="minorHAnsi" w:hAnsiTheme="minorHAnsi" w:cstheme="minorHAnsi"/>
              </w:rPr>
              <w:t xml:space="preserve"> – 0 pkt, 48 m-</w:t>
            </w:r>
            <w:proofErr w:type="spellStart"/>
            <w:r w:rsidR="00BA2257">
              <w:rPr>
                <w:rFonts w:asciiTheme="minorHAnsi" w:hAnsiTheme="minorHAnsi" w:cstheme="minorHAnsi"/>
              </w:rPr>
              <w:t>cy</w:t>
            </w:r>
            <w:proofErr w:type="spellEnd"/>
            <w:r w:rsidR="00BA2257">
              <w:rPr>
                <w:rFonts w:asciiTheme="minorHAnsi" w:hAnsiTheme="minorHAnsi" w:cstheme="minorHAnsi"/>
              </w:rPr>
              <w:t xml:space="preserve"> – </w:t>
            </w:r>
            <w:r w:rsidR="004913A9">
              <w:rPr>
                <w:rFonts w:asciiTheme="minorHAnsi" w:hAnsiTheme="minorHAnsi" w:cstheme="minorHAnsi"/>
              </w:rPr>
              <w:t>5</w:t>
            </w:r>
            <w:r w:rsidR="00BA2257">
              <w:rPr>
                <w:rFonts w:asciiTheme="minorHAnsi" w:hAnsiTheme="minorHAnsi" w:cstheme="minorHAnsi"/>
              </w:rPr>
              <w:t xml:space="preserve"> pkt, 60 m-</w:t>
            </w:r>
            <w:proofErr w:type="spellStart"/>
            <w:r w:rsidR="00BA2257">
              <w:rPr>
                <w:rFonts w:asciiTheme="minorHAnsi" w:hAnsiTheme="minorHAnsi" w:cstheme="minorHAnsi"/>
              </w:rPr>
              <w:t>cy</w:t>
            </w:r>
            <w:proofErr w:type="spellEnd"/>
            <w:r w:rsidR="00BA2257">
              <w:rPr>
                <w:rFonts w:asciiTheme="minorHAnsi" w:hAnsiTheme="minorHAnsi" w:cstheme="minorHAnsi"/>
              </w:rPr>
              <w:t xml:space="preserve"> – </w:t>
            </w:r>
            <w:r w:rsidR="004913A9">
              <w:rPr>
                <w:rFonts w:asciiTheme="minorHAnsi" w:hAnsiTheme="minorHAnsi" w:cstheme="minorHAnsi"/>
              </w:rPr>
              <w:t>1</w:t>
            </w:r>
            <w:r w:rsidR="00BA2257">
              <w:rPr>
                <w:rFonts w:asciiTheme="minorHAnsi" w:hAnsiTheme="minorHAnsi" w:cstheme="minorHAnsi"/>
              </w:rPr>
              <w:t>0 pkt)</w:t>
            </w:r>
          </w:p>
        </w:tc>
        <w:tc>
          <w:tcPr>
            <w:tcW w:w="1350" w:type="dxa"/>
          </w:tcPr>
          <w:p w14:paraId="5CF6B083" w14:textId="77777777" w:rsidR="00E717A8" w:rsidRDefault="00E717A8" w:rsidP="00A11F82">
            <w:pPr>
              <w:spacing w:after="0" w:line="276" w:lineRule="auto"/>
              <w:jc w:val="both"/>
              <w:rPr>
                <w:rFonts w:asciiTheme="minorHAnsi" w:hAnsiTheme="minorHAnsi" w:cstheme="minorHAnsi"/>
              </w:rPr>
            </w:pPr>
          </w:p>
          <w:p w14:paraId="0000014B" w14:textId="2475F9A3" w:rsidR="00A11F82" w:rsidRPr="00DE5D56" w:rsidRDefault="00A11F82" w:rsidP="00A11F82">
            <w:pPr>
              <w:spacing w:after="0" w:line="276" w:lineRule="auto"/>
              <w:jc w:val="both"/>
              <w:rPr>
                <w:rFonts w:asciiTheme="minorHAnsi" w:eastAsia="Arial" w:hAnsiTheme="minorHAnsi" w:cstheme="minorHAnsi"/>
              </w:rPr>
            </w:pPr>
            <w:r w:rsidRPr="00DE5D56">
              <w:rPr>
                <w:rFonts w:asciiTheme="minorHAnsi" w:hAnsiTheme="minorHAnsi" w:cstheme="minorHAnsi"/>
              </w:rPr>
              <w:t>podać</w:t>
            </w:r>
          </w:p>
        </w:tc>
        <w:tc>
          <w:tcPr>
            <w:tcW w:w="5220" w:type="dxa"/>
          </w:tcPr>
          <w:p w14:paraId="29FB303A" w14:textId="77777777" w:rsidR="00E717A8" w:rsidRDefault="00E717A8" w:rsidP="00A11F82">
            <w:pPr>
              <w:pBdr>
                <w:top w:val="nil"/>
                <w:left w:val="nil"/>
                <w:bottom w:val="nil"/>
                <w:right w:val="nil"/>
                <w:between w:val="nil"/>
              </w:pBdr>
              <w:spacing w:after="0" w:line="276" w:lineRule="auto"/>
              <w:jc w:val="center"/>
              <w:rPr>
                <w:rFonts w:asciiTheme="minorHAnsi" w:hAnsiTheme="minorHAnsi" w:cstheme="minorHAnsi"/>
                <w:b/>
                <w:bCs/>
              </w:rPr>
            </w:pPr>
          </w:p>
          <w:p w14:paraId="0B031BE5" w14:textId="33C1B9A1" w:rsidR="00A11F82" w:rsidRPr="00DE5D56" w:rsidRDefault="00A11F82" w:rsidP="00A11F82">
            <w:pPr>
              <w:pBdr>
                <w:top w:val="nil"/>
                <w:left w:val="nil"/>
                <w:bottom w:val="nil"/>
                <w:right w:val="nil"/>
                <w:between w:val="nil"/>
              </w:pBdr>
              <w:spacing w:after="0" w:line="276" w:lineRule="auto"/>
              <w:jc w:val="center"/>
              <w:rPr>
                <w:rFonts w:asciiTheme="minorHAnsi" w:hAnsiTheme="minorHAnsi" w:cstheme="minorHAnsi"/>
                <w:b/>
                <w:bCs/>
              </w:rPr>
            </w:pPr>
            <w:r w:rsidRPr="00DE5D56">
              <w:rPr>
                <w:rFonts w:asciiTheme="minorHAnsi" w:hAnsiTheme="minorHAnsi" w:cstheme="minorHAnsi"/>
                <w:b/>
                <w:bCs/>
              </w:rPr>
              <w:t>..............................................</w:t>
            </w:r>
          </w:p>
          <w:p w14:paraId="0000014D" w14:textId="1151D4F2" w:rsidR="00A11F82" w:rsidRPr="00DE5D56" w:rsidRDefault="00A11F82" w:rsidP="00B7020D">
            <w:pPr>
              <w:spacing w:after="0" w:line="276" w:lineRule="auto"/>
              <w:jc w:val="center"/>
              <w:rPr>
                <w:rFonts w:asciiTheme="minorHAnsi" w:eastAsia="Arial" w:hAnsiTheme="minorHAnsi" w:cstheme="minorHAnsi"/>
              </w:rPr>
            </w:pPr>
            <w:r w:rsidRPr="00DE5D56">
              <w:rPr>
                <w:rFonts w:asciiTheme="minorHAnsi" w:hAnsiTheme="minorHAnsi" w:cstheme="minorHAnsi"/>
                <w:b/>
                <w:bCs/>
              </w:rPr>
              <w:t>Kryterium punktowane</w:t>
            </w:r>
          </w:p>
        </w:tc>
      </w:tr>
      <w:tr w:rsidR="00A11F82" w:rsidRPr="00DE5D56" w14:paraId="1D861B3B" w14:textId="77777777">
        <w:trPr>
          <w:trHeight w:val="223"/>
        </w:trPr>
        <w:tc>
          <w:tcPr>
            <w:tcW w:w="570" w:type="dxa"/>
            <w:vMerge w:val="restart"/>
            <w:vAlign w:val="center"/>
          </w:tcPr>
          <w:p w14:paraId="0000014E" w14:textId="77777777" w:rsidR="00A11F82" w:rsidRPr="00DE5D56" w:rsidRDefault="00A11F82" w:rsidP="00A11F82">
            <w:pPr>
              <w:numPr>
                <w:ilvl w:val="0"/>
                <w:numId w:val="4"/>
              </w:numPr>
              <w:pBdr>
                <w:top w:val="nil"/>
                <w:left w:val="nil"/>
                <w:bottom w:val="nil"/>
                <w:right w:val="nil"/>
                <w:between w:val="nil"/>
              </w:pBdr>
              <w:spacing w:after="0" w:line="276" w:lineRule="auto"/>
              <w:ind w:left="397" w:hanging="171"/>
              <w:jc w:val="center"/>
              <w:rPr>
                <w:rFonts w:asciiTheme="minorHAnsi" w:eastAsia="Arial" w:hAnsiTheme="minorHAnsi" w:cstheme="minorHAnsi"/>
              </w:rPr>
            </w:pPr>
          </w:p>
        </w:tc>
        <w:tc>
          <w:tcPr>
            <w:tcW w:w="1425" w:type="dxa"/>
            <w:vMerge w:val="restart"/>
            <w:vAlign w:val="center"/>
          </w:tcPr>
          <w:p w14:paraId="0000014F" w14:textId="77777777" w:rsidR="00A11F82" w:rsidRPr="00DE5D56" w:rsidRDefault="00A11F82" w:rsidP="00A11F82">
            <w:pPr>
              <w:spacing w:after="0" w:line="276" w:lineRule="auto"/>
              <w:rPr>
                <w:rFonts w:asciiTheme="minorHAnsi" w:eastAsia="Arial" w:hAnsiTheme="minorHAnsi" w:cstheme="minorHAnsi"/>
              </w:rPr>
            </w:pPr>
            <w:r w:rsidRPr="00DE5D56">
              <w:rPr>
                <w:rFonts w:asciiTheme="minorHAnsi" w:eastAsia="Times New Roman" w:hAnsiTheme="minorHAnsi" w:cstheme="minorHAnsi"/>
                <w:b/>
                <w:bCs/>
              </w:rPr>
              <w:t xml:space="preserve">Dokumentacja, inne </w:t>
            </w:r>
          </w:p>
        </w:tc>
        <w:tc>
          <w:tcPr>
            <w:tcW w:w="6570" w:type="dxa"/>
            <w:tcBorders>
              <w:top w:val="single" w:sz="4" w:space="0" w:color="000000"/>
              <w:left w:val="single" w:sz="4" w:space="0" w:color="000000"/>
              <w:bottom w:val="single" w:sz="4" w:space="0" w:color="000000"/>
              <w:right w:val="single" w:sz="4" w:space="0" w:color="000000"/>
            </w:tcBorders>
          </w:tcPr>
          <w:p w14:paraId="00000150" w14:textId="0B62F699" w:rsidR="00A11F82" w:rsidRPr="00DE5D56" w:rsidRDefault="00A11F82" w:rsidP="00A11F82">
            <w:pPr>
              <w:spacing w:after="0" w:line="276" w:lineRule="auto"/>
              <w:ind w:right="57"/>
              <w:jc w:val="both"/>
              <w:rPr>
                <w:rFonts w:asciiTheme="minorHAnsi" w:eastAsia="Times New Roman" w:hAnsiTheme="minorHAnsi" w:cstheme="minorHAnsi"/>
                <w:color w:val="FF0000"/>
              </w:rPr>
            </w:pPr>
            <w:r w:rsidRPr="00DE5D56">
              <w:rPr>
                <w:rFonts w:asciiTheme="minorHAnsi" w:eastAsia="Times New Roman" w:hAnsiTheme="minorHAnsi" w:cstheme="minorHAnsi"/>
              </w:rPr>
              <w:t xml:space="preserve">Elementy, z których zbudowane są serwery muszą być produktami producenta tych serwerów lub być przez niego certyfikowane oraz całe muszą być objęte gwarancją producenta, o wymaganym w specyfikacji poziomie SLA </w:t>
            </w:r>
          </w:p>
        </w:tc>
        <w:tc>
          <w:tcPr>
            <w:tcW w:w="1350" w:type="dxa"/>
            <w:vAlign w:val="center"/>
          </w:tcPr>
          <w:p w14:paraId="00000151" w14:textId="77777777" w:rsidR="00A11F82" w:rsidRPr="00DE5D56" w:rsidRDefault="00A11F82" w:rsidP="00A11F82">
            <w:pPr>
              <w:spacing w:after="0" w:line="276" w:lineRule="auto"/>
              <w:jc w:val="both"/>
              <w:rPr>
                <w:rFonts w:asciiTheme="minorHAnsi" w:eastAsia="Arial" w:hAnsiTheme="minorHAnsi" w:cstheme="minorHAnsi"/>
              </w:rPr>
            </w:pPr>
            <w:r w:rsidRPr="00DE5D56">
              <w:rPr>
                <w:rFonts w:asciiTheme="minorHAnsi" w:eastAsia="Arial" w:hAnsiTheme="minorHAnsi" w:cstheme="minorHAnsi"/>
              </w:rPr>
              <w:t>TAK</w:t>
            </w:r>
          </w:p>
        </w:tc>
        <w:tc>
          <w:tcPr>
            <w:tcW w:w="5220" w:type="dxa"/>
            <w:vAlign w:val="center"/>
          </w:tcPr>
          <w:p w14:paraId="00000152" w14:textId="77777777" w:rsidR="00A11F82" w:rsidRPr="00DE5D56" w:rsidRDefault="00A11F82" w:rsidP="00A11F82">
            <w:pPr>
              <w:spacing w:after="0" w:line="276" w:lineRule="auto"/>
              <w:jc w:val="both"/>
              <w:rPr>
                <w:rFonts w:asciiTheme="minorHAnsi" w:eastAsia="Arial" w:hAnsiTheme="minorHAnsi" w:cstheme="minorHAnsi"/>
              </w:rPr>
            </w:pPr>
          </w:p>
        </w:tc>
      </w:tr>
      <w:tr w:rsidR="00A11F82" w:rsidRPr="00DE5D56" w14:paraId="7C2E94FE" w14:textId="77777777">
        <w:trPr>
          <w:trHeight w:val="223"/>
        </w:trPr>
        <w:tc>
          <w:tcPr>
            <w:tcW w:w="570" w:type="dxa"/>
            <w:vMerge/>
            <w:vAlign w:val="center"/>
          </w:tcPr>
          <w:p w14:paraId="00000158" w14:textId="77777777" w:rsidR="00A11F82" w:rsidRPr="00DE5D56" w:rsidRDefault="00A11F82" w:rsidP="00A11F82">
            <w:pPr>
              <w:widowControl w:val="0"/>
              <w:spacing w:after="0" w:line="240" w:lineRule="auto"/>
              <w:rPr>
                <w:rFonts w:asciiTheme="minorHAnsi" w:eastAsia="Arial" w:hAnsiTheme="minorHAnsi" w:cstheme="minorHAnsi"/>
              </w:rPr>
            </w:pPr>
          </w:p>
        </w:tc>
        <w:tc>
          <w:tcPr>
            <w:tcW w:w="1425" w:type="dxa"/>
            <w:vMerge/>
            <w:vAlign w:val="center"/>
          </w:tcPr>
          <w:p w14:paraId="00000159" w14:textId="77777777" w:rsidR="00A11F82" w:rsidRPr="00DE5D56" w:rsidRDefault="00A11F82" w:rsidP="00A11F82">
            <w:pPr>
              <w:widowControl w:val="0"/>
              <w:spacing w:after="0" w:line="240" w:lineRule="auto"/>
              <w:rPr>
                <w:rFonts w:asciiTheme="minorHAnsi" w:eastAsia="Arial" w:hAnsiTheme="minorHAnsi" w:cstheme="minorHAnsi"/>
              </w:rPr>
            </w:pPr>
          </w:p>
        </w:tc>
        <w:tc>
          <w:tcPr>
            <w:tcW w:w="6570" w:type="dxa"/>
            <w:tcBorders>
              <w:top w:val="single" w:sz="4" w:space="0" w:color="000000"/>
              <w:left w:val="single" w:sz="4" w:space="0" w:color="000000"/>
              <w:bottom w:val="single" w:sz="4" w:space="0" w:color="000000"/>
              <w:right w:val="single" w:sz="4" w:space="0" w:color="000000"/>
            </w:tcBorders>
          </w:tcPr>
          <w:p w14:paraId="0000015A" w14:textId="77777777" w:rsidR="00A11F82" w:rsidRPr="00DE5D56" w:rsidRDefault="00A11F82" w:rsidP="00A11F82">
            <w:pPr>
              <w:spacing w:after="0" w:line="276" w:lineRule="auto"/>
              <w:ind w:right="65"/>
              <w:jc w:val="both"/>
              <w:rPr>
                <w:rFonts w:asciiTheme="minorHAnsi" w:eastAsia="Times New Roman" w:hAnsiTheme="minorHAnsi" w:cstheme="minorHAnsi"/>
              </w:rPr>
            </w:pPr>
            <w:r w:rsidRPr="00DE5D56">
              <w:rPr>
                <w:rFonts w:asciiTheme="minorHAnsi" w:eastAsia="Times New Roman" w:hAnsiTheme="minorHAnsi" w:cstheme="minorHAnsi"/>
              </w:rPr>
              <w:t xml:space="preserve">Ogólnopolska, telefoniczna infolinia/linia techniczna producenta serwera, należy podać link do strony producenta na której znajduje się nr telefonu oraz maila na który można zgłaszać usterki; </w:t>
            </w:r>
          </w:p>
        </w:tc>
        <w:tc>
          <w:tcPr>
            <w:tcW w:w="1350" w:type="dxa"/>
            <w:vAlign w:val="center"/>
          </w:tcPr>
          <w:p w14:paraId="0000015B" w14:textId="77777777" w:rsidR="00A11F82" w:rsidRPr="00DE5D56" w:rsidRDefault="00A11F82" w:rsidP="00A11F82">
            <w:pPr>
              <w:spacing w:after="0" w:line="276" w:lineRule="auto"/>
              <w:jc w:val="both"/>
              <w:rPr>
                <w:rFonts w:asciiTheme="minorHAnsi" w:eastAsia="Arial" w:hAnsiTheme="minorHAnsi" w:cstheme="minorHAnsi"/>
              </w:rPr>
            </w:pPr>
            <w:r w:rsidRPr="00DE5D56">
              <w:rPr>
                <w:rFonts w:asciiTheme="minorHAnsi" w:eastAsia="Arial" w:hAnsiTheme="minorHAnsi" w:cstheme="minorHAnsi"/>
              </w:rPr>
              <w:t>TAK, podać</w:t>
            </w:r>
          </w:p>
        </w:tc>
        <w:tc>
          <w:tcPr>
            <w:tcW w:w="5220" w:type="dxa"/>
            <w:vAlign w:val="center"/>
          </w:tcPr>
          <w:p w14:paraId="0000015C" w14:textId="77777777" w:rsidR="00A11F82" w:rsidRPr="00DE5D56" w:rsidRDefault="00A11F82" w:rsidP="00E17EB2">
            <w:pPr>
              <w:spacing w:after="0" w:line="276" w:lineRule="auto"/>
              <w:jc w:val="center"/>
              <w:rPr>
                <w:rFonts w:asciiTheme="minorHAnsi" w:eastAsia="Arial" w:hAnsiTheme="minorHAnsi" w:cstheme="minorHAnsi"/>
              </w:rPr>
            </w:pPr>
            <w:r w:rsidRPr="00DE5D56">
              <w:rPr>
                <w:rFonts w:asciiTheme="minorHAnsi" w:eastAsia="Arial" w:hAnsiTheme="minorHAnsi" w:cstheme="minorHAnsi"/>
              </w:rPr>
              <w:t>…………………………………………………</w:t>
            </w:r>
          </w:p>
          <w:p w14:paraId="0000015D" w14:textId="77777777" w:rsidR="00A11F82" w:rsidRPr="00DE5D56" w:rsidRDefault="00A11F82" w:rsidP="00E17EB2">
            <w:pPr>
              <w:spacing w:after="0" w:line="276" w:lineRule="auto"/>
              <w:jc w:val="center"/>
              <w:rPr>
                <w:rFonts w:asciiTheme="minorHAnsi" w:eastAsia="Arial" w:hAnsiTheme="minorHAnsi" w:cstheme="minorHAnsi"/>
              </w:rPr>
            </w:pPr>
            <w:r w:rsidRPr="00DE5D56">
              <w:rPr>
                <w:rFonts w:asciiTheme="minorHAnsi" w:eastAsia="Arial" w:hAnsiTheme="minorHAnsi" w:cstheme="minorHAnsi"/>
              </w:rPr>
              <w:t>link do strony producenta</w:t>
            </w:r>
          </w:p>
        </w:tc>
      </w:tr>
      <w:tr w:rsidR="00A11F82" w:rsidRPr="00DE5D56" w14:paraId="2216BFDF" w14:textId="77777777">
        <w:trPr>
          <w:trHeight w:val="223"/>
        </w:trPr>
        <w:tc>
          <w:tcPr>
            <w:tcW w:w="570" w:type="dxa"/>
            <w:vMerge/>
            <w:vAlign w:val="center"/>
          </w:tcPr>
          <w:p w14:paraId="0000015E" w14:textId="77777777" w:rsidR="00A11F82" w:rsidRPr="00DE5D56" w:rsidRDefault="00A11F82" w:rsidP="00A11F82">
            <w:pPr>
              <w:widowControl w:val="0"/>
              <w:spacing w:after="0" w:line="240" w:lineRule="auto"/>
              <w:rPr>
                <w:rFonts w:asciiTheme="minorHAnsi" w:eastAsia="Arial" w:hAnsiTheme="minorHAnsi" w:cstheme="minorHAnsi"/>
              </w:rPr>
            </w:pPr>
          </w:p>
        </w:tc>
        <w:tc>
          <w:tcPr>
            <w:tcW w:w="1425" w:type="dxa"/>
            <w:vMerge/>
            <w:vAlign w:val="center"/>
          </w:tcPr>
          <w:p w14:paraId="0000015F" w14:textId="77777777" w:rsidR="00A11F82" w:rsidRPr="00DE5D56" w:rsidRDefault="00A11F82" w:rsidP="00A11F82">
            <w:pPr>
              <w:widowControl w:val="0"/>
              <w:spacing w:after="0" w:line="240" w:lineRule="auto"/>
              <w:rPr>
                <w:rFonts w:asciiTheme="minorHAnsi" w:eastAsia="Arial" w:hAnsiTheme="minorHAnsi" w:cstheme="minorHAnsi"/>
              </w:rPr>
            </w:pPr>
          </w:p>
        </w:tc>
        <w:tc>
          <w:tcPr>
            <w:tcW w:w="6570" w:type="dxa"/>
            <w:tcBorders>
              <w:top w:val="single" w:sz="4" w:space="0" w:color="000000"/>
              <w:left w:val="single" w:sz="4" w:space="0" w:color="000000"/>
              <w:bottom w:val="single" w:sz="4" w:space="0" w:color="000000"/>
              <w:right w:val="single" w:sz="4" w:space="0" w:color="000000"/>
            </w:tcBorders>
          </w:tcPr>
          <w:p w14:paraId="00000160" w14:textId="77777777" w:rsidR="00A11F82" w:rsidRPr="00DE5D56" w:rsidRDefault="00A11F82" w:rsidP="00A11F82">
            <w:pPr>
              <w:spacing w:after="0" w:line="276" w:lineRule="auto"/>
              <w:ind w:right="66"/>
              <w:jc w:val="both"/>
              <w:rPr>
                <w:rFonts w:asciiTheme="minorHAnsi" w:eastAsia="Times New Roman" w:hAnsiTheme="minorHAnsi" w:cstheme="minorHAnsi"/>
              </w:rPr>
            </w:pPr>
            <w:r w:rsidRPr="00DE5D56">
              <w:rPr>
                <w:rFonts w:asciiTheme="minorHAnsi" w:eastAsia="Times New Roman" w:hAnsiTheme="minorHAnsi" w:cstheme="minorHAnsi"/>
              </w:rPr>
              <w:t xml:space="preserve">W czasie obowiązywania gwarancji na sprzęt, możliwość po podaniu na infolinii numeru seryjnego urządzenia weryfikacji pierwotnej konfiguracji sprzętowej serwera, w tym model i typ dysków twardych, procesora, ilość fabrycznie zainstalowanej pamięci operacyjnej, czasu obowiązywania i typ udzielonej gwarancji; </w:t>
            </w:r>
          </w:p>
        </w:tc>
        <w:tc>
          <w:tcPr>
            <w:tcW w:w="1350" w:type="dxa"/>
            <w:vAlign w:val="center"/>
          </w:tcPr>
          <w:p w14:paraId="00000161" w14:textId="77777777" w:rsidR="00A11F82" w:rsidRPr="00DE5D56" w:rsidRDefault="00A11F82" w:rsidP="00A11F82">
            <w:pPr>
              <w:spacing w:after="0" w:line="276" w:lineRule="auto"/>
              <w:jc w:val="both"/>
              <w:rPr>
                <w:rFonts w:asciiTheme="minorHAnsi" w:eastAsia="Arial" w:hAnsiTheme="minorHAnsi" w:cstheme="minorHAnsi"/>
              </w:rPr>
            </w:pPr>
            <w:r w:rsidRPr="00DE5D56">
              <w:rPr>
                <w:rFonts w:asciiTheme="minorHAnsi" w:eastAsia="Arial" w:hAnsiTheme="minorHAnsi" w:cstheme="minorHAnsi"/>
              </w:rPr>
              <w:t>TAK</w:t>
            </w:r>
          </w:p>
        </w:tc>
        <w:tc>
          <w:tcPr>
            <w:tcW w:w="5220" w:type="dxa"/>
            <w:vAlign w:val="center"/>
          </w:tcPr>
          <w:p w14:paraId="00000162" w14:textId="77777777" w:rsidR="00A11F82" w:rsidRPr="00DE5D56" w:rsidRDefault="00A11F82" w:rsidP="00A11F82">
            <w:pPr>
              <w:spacing w:after="0" w:line="276" w:lineRule="auto"/>
              <w:jc w:val="both"/>
              <w:rPr>
                <w:rFonts w:asciiTheme="minorHAnsi" w:eastAsia="Arial" w:hAnsiTheme="minorHAnsi" w:cstheme="minorHAnsi"/>
              </w:rPr>
            </w:pPr>
          </w:p>
        </w:tc>
      </w:tr>
      <w:tr w:rsidR="00A11F82" w:rsidRPr="00DE5D56" w14:paraId="5DCBA18E" w14:textId="77777777">
        <w:trPr>
          <w:trHeight w:val="223"/>
        </w:trPr>
        <w:tc>
          <w:tcPr>
            <w:tcW w:w="570" w:type="dxa"/>
            <w:vMerge/>
            <w:vAlign w:val="center"/>
          </w:tcPr>
          <w:p w14:paraId="00000163" w14:textId="77777777" w:rsidR="00A11F82" w:rsidRPr="00DE5D56" w:rsidRDefault="00A11F82" w:rsidP="00A11F82">
            <w:pPr>
              <w:widowControl w:val="0"/>
              <w:spacing w:after="0" w:line="240" w:lineRule="auto"/>
              <w:rPr>
                <w:rFonts w:asciiTheme="minorHAnsi" w:eastAsia="Arial" w:hAnsiTheme="minorHAnsi" w:cstheme="minorHAnsi"/>
              </w:rPr>
            </w:pPr>
          </w:p>
        </w:tc>
        <w:tc>
          <w:tcPr>
            <w:tcW w:w="1425" w:type="dxa"/>
            <w:vMerge/>
            <w:vAlign w:val="center"/>
          </w:tcPr>
          <w:p w14:paraId="00000164" w14:textId="77777777" w:rsidR="00A11F82" w:rsidRPr="00DE5D56" w:rsidRDefault="00A11F82" w:rsidP="00A11F82">
            <w:pPr>
              <w:widowControl w:val="0"/>
              <w:spacing w:after="0" w:line="240" w:lineRule="auto"/>
              <w:rPr>
                <w:rFonts w:asciiTheme="minorHAnsi" w:eastAsia="Arial" w:hAnsiTheme="minorHAnsi" w:cstheme="minorHAnsi"/>
              </w:rPr>
            </w:pPr>
          </w:p>
        </w:tc>
        <w:tc>
          <w:tcPr>
            <w:tcW w:w="6570" w:type="dxa"/>
            <w:tcBorders>
              <w:top w:val="single" w:sz="4" w:space="0" w:color="000000"/>
              <w:left w:val="single" w:sz="4" w:space="0" w:color="000000"/>
              <w:bottom w:val="single" w:sz="4" w:space="0" w:color="000000"/>
              <w:right w:val="single" w:sz="4" w:space="0" w:color="000000"/>
            </w:tcBorders>
          </w:tcPr>
          <w:p w14:paraId="00000165" w14:textId="77777777" w:rsidR="00A11F82" w:rsidRPr="00DE5D56" w:rsidRDefault="00A11F82" w:rsidP="00A11F82">
            <w:pPr>
              <w:spacing w:after="0" w:line="276" w:lineRule="auto"/>
              <w:ind w:right="63"/>
              <w:jc w:val="both"/>
              <w:rPr>
                <w:rFonts w:asciiTheme="minorHAnsi" w:eastAsia="Times New Roman" w:hAnsiTheme="minorHAnsi" w:cstheme="minorHAnsi"/>
              </w:rPr>
            </w:pPr>
            <w:r w:rsidRPr="00DE5D56">
              <w:rPr>
                <w:rFonts w:asciiTheme="minorHAnsi" w:eastAsia="Times New Roman" w:hAnsiTheme="minorHAnsi" w:cstheme="minorHAnsi"/>
              </w:rPr>
              <w:t xml:space="preserve">Możliwość aktualizacji i pobrania sterowników do oferowanego modelu serwera w najnowszych certyfikowanych wersjach bezpośrednio z sieci Internet za pośrednictwem strony www producenta serwera; </w:t>
            </w:r>
          </w:p>
        </w:tc>
        <w:tc>
          <w:tcPr>
            <w:tcW w:w="1350" w:type="dxa"/>
            <w:vAlign w:val="center"/>
          </w:tcPr>
          <w:p w14:paraId="00000166" w14:textId="77777777" w:rsidR="00A11F82" w:rsidRPr="00DE5D56" w:rsidRDefault="00A11F82" w:rsidP="00A11F82">
            <w:pPr>
              <w:spacing w:after="0" w:line="276" w:lineRule="auto"/>
              <w:jc w:val="both"/>
              <w:rPr>
                <w:rFonts w:asciiTheme="minorHAnsi" w:eastAsia="Arial" w:hAnsiTheme="minorHAnsi" w:cstheme="minorHAnsi"/>
              </w:rPr>
            </w:pPr>
            <w:r w:rsidRPr="00DE5D56">
              <w:rPr>
                <w:rFonts w:asciiTheme="minorHAnsi" w:eastAsia="Arial" w:hAnsiTheme="minorHAnsi" w:cstheme="minorHAnsi"/>
              </w:rPr>
              <w:t>TAK</w:t>
            </w:r>
          </w:p>
        </w:tc>
        <w:tc>
          <w:tcPr>
            <w:tcW w:w="5220" w:type="dxa"/>
            <w:vAlign w:val="center"/>
          </w:tcPr>
          <w:p w14:paraId="00000167" w14:textId="77777777" w:rsidR="00A11F82" w:rsidRPr="00DE5D56" w:rsidRDefault="00A11F82" w:rsidP="00A11F82">
            <w:pPr>
              <w:spacing w:after="0" w:line="276" w:lineRule="auto"/>
              <w:jc w:val="both"/>
              <w:rPr>
                <w:rFonts w:asciiTheme="minorHAnsi" w:eastAsia="Arial" w:hAnsiTheme="minorHAnsi" w:cstheme="minorHAnsi"/>
              </w:rPr>
            </w:pPr>
          </w:p>
        </w:tc>
      </w:tr>
      <w:tr w:rsidR="00A11F82" w:rsidRPr="00DE5D56" w14:paraId="6801B2BA" w14:textId="77777777">
        <w:trPr>
          <w:trHeight w:val="223"/>
        </w:trPr>
        <w:tc>
          <w:tcPr>
            <w:tcW w:w="570" w:type="dxa"/>
            <w:vMerge/>
            <w:vAlign w:val="center"/>
          </w:tcPr>
          <w:p w14:paraId="00000168" w14:textId="77777777" w:rsidR="00A11F82" w:rsidRPr="00DE5D56" w:rsidRDefault="00A11F82" w:rsidP="00A11F82">
            <w:pPr>
              <w:widowControl w:val="0"/>
              <w:spacing w:after="0" w:line="240" w:lineRule="auto"/>
              <w:rPr>
                <w:rFonts w:asciiTheme="minorHAnsi" w:eastAsia="Arial" w:hAnsiTheme="minorHAnsi" w:cstheme="minorHAnsi"/>
              </w:rPr>
            </w:pPr>
          </w:p>
        </w:tc>
        <w:tc>
          <w:tcPr>
            <w:tcW w:w="1425" w:type="dxa"/>
            <w:vMerge/>
            <w:vAlign w:val="center"/>
          </w:tcPr>
          <w:p w14:paraId="00000169" w14:textId="77777777" w:rsidR="00A11F82" w:rsidRPr="00DE5D56" w:rsidRDefault="00A11F82" w:rsidP="00A11F82">
            <w:pPr>
              <w:widowControl w:val="0"/>
              <w:spacing w:after="0" w:line="240" w:lineRule="auto"/>
              <w:rPr>
                <w:rFonts w:asciiTheme="minorHAnsi" w:eastAsia="Arial" w:hAnsiTheme="minorHAnsi" w:cstheme="minorHAnsi"/>
              </w:rPr>
            </w:pPr>
          </w:p>
        </w:tc>
        <w:tc>
          <w:tcPr>
            <w:tcW w:w="6570" w:type="dxa"/>
            <w:tcBorders>
              <w:top w:val="single" w:sz="4" w:space="0" w:color="000000"/>
              <w:left w:val="single" w:sz="4" w:space="0" w:color="000000"/>
              <w:bottom w:val="single" w:sz="4" w:space="0" w:color="000000"/>
              <w:right w:val="single" w:sz="4" w:space="0" w:color="000000"/>
            </w:tcBorders>
          </w:tcPr>
          <w:p w14:paraId="0000016A" w14:textId="77777777" w:rsidR="00A11F82" w:rsidRPr="00DE5D56" w:rsidRDefault="00A11F82" w:rsidP="00A11F82">
            <w:pPr>
              <w:spacing w:after="0" w:line="276" w:lineRule="auto"/>
              <w:jc w:val="both"/>
              <w:rPr>
                <w:rFonts w:asciiTheme="minorHAnsi" w:eastAsia="Times New Roman" w:hAnsiTheme="minorHAnsi" w:cstheme="minorHAnsi"/>
              </w:rPr>
            </w:pPr>
            <w:r w:rsidRPr="00DE5D56">
              <w:rPr>
                <w:rFonts w:asciiTheme="minorHAnsi" w:eastAsia="Times New Roman" w:hAnsiTheme="minorHAnsi" w:cstheme="minorHAnsi"/>
              </w:rPr>
              <w:t xml:space="preserve">Możliwość pracy w pomieszczeniach o wilgotności w zawierającej się w przedziale 8 - 85 %; </w:t>
            </w:r>
          </w:p>
        </w:tc>
        <w:tc>
          <w:tcPr>
            <w:tcW w:w="1350" w:type="dxa"/>
            <w:vAlign w:val="center"/>
          </w:tcPr>
          <w:p w14:paraId="0000016B" w14:textId="77777777" w:rsidR="00A11F82" w:rsidRPr="00DE5D56" w:rsidRDefault="00A11F82" w:rsidP="00A11F82">
            <w:pPr>
              <w:spacing w:after="0" w:line="276" w:lineRule="auto"/>
              <w:jc w:val="both"/>
              <w:rPr>
                <w:rFonts w:asciiTheme="minorHAnsi" w:eastAsia="Arial" w:hAnsiTheme="minorHAnsi" w:cstheme="minorHAnsi"/>
              </w:rPr>
            </w:pPr>
            <w:r w:rsidRPr="00DE5D56">
              <w:rPr>
                <w:rFonts w:asciiTheme="minorHAnsi" w:eastAsia="Arial" w:hAnsiTheme="minorHAnsi" w:cstheme="minorHAnsi"/>
              </w:rPr>
              <w:t>TAK</w:t>
            </w:r>
          </w:p>
        </w:tc>
        <w:tc>
          <w:tcPr>
            <w:tcW w:w="5220" w:type="dxa"/>
            <w:vAlign w:val="center"/>
          </w:tcPr>
          <w:p w14:paraId="0000016C" w14:textId="77777777" w:rsidR="00A11F82" w:rsidRPr="00DE5D56" w:rsidRDefault="00A11F82" w:rsidP="00A11F82">
            <w:pPr>
              <w:spacing w:after="0" w:line="276" w:lineRule="auto"/>
              <w:jc w:val="both"/>
              <w:rPr>
                <w:rFonts w:asciiTheme="minorHAnsi" w:eastAsia="Arial" w:hAnsiTheme="minorHAnsi" w:cstheme="minorHAnsi"/>
              </w:rPr>
            </w:pPr>
          </w:p>
        </w:tc>
      </w:tr>
      <w:tr w:rsidR="00A11F82" w:rsidRPr="00DE5D56" w14:paraId="24328A39" w14:textId="77777777">
        <w:trPr>
          <w:trHeight w:val="223"/>
        </w:trPr>
        <w:tc>
          <w:tcPr>
            <w:tcW w:w="570" w:type="dxa"/>
            <w:vMerge/>
            <w:vAlign w:val="center"/>
          </w:tcPr>
          <w:p w14:paraId="0000016D" w14:textId="77777777" w:rsidR="00A11F82" w:rsidRPr="00DE5D56" w:rsidRDefault="00A11F82" w:rsidP="00A11F82">
            <w:pPr>
              <w:widowControl w:val="0"/>
              <w:spacing w:after="0" w:line="240" w:lineRule="auto"/>
              <w:rPr>
                <w:rFonts w:asciiTheme="minorHAnsi" w:eastAsia="Arial" w:hAnsiTheme="minorHAnsi" w:cstheme="minorHAnsi"/>
              </w:rPr>
            </w:pPr>
          </w:p>
        </w:tc>
        <w:tc>
          <w:tcPr>
            <w:tcW w:w="1425" w:type="dxa"/>
            <w:vMerge/>
            <w:vAlign w:val="center"/>
          </w:tcPr>
          <w:p w14:paraId="0000016E" w14:textId="77777777" w:rsidR="00A11F82" w:rsidRPr="00DE5D56" w:rsidRDefault="00A11F82" w:rsidP="00A11F82">
            <w:pPr>
              <w:widowControl w:val="0"/>
              <w:spacing w:after="0" w:line="240" w:lineRule="auto"/>
              <w:rPr>
                <w:rFonts w:asciiTheme="minorHAnsi" w:eastAsia="Arial" w:hAnsiTheme="minorHAnsi" w:cstheme="minorHAnsi"/>
              </w:rPr>
            </w:pPr>
          </w:p>
        </w:tc>
        <w:tc>
          <w:tcPr>
            <w:tcW w:w="6570" w:type="dxa"/>
            <w:tcBorders>
              <w:top w:val="single" w:sz="4" w:space="0" w:color="000000"/>
              <w:left w:val="single" w:sz="4" w:space="0" w:color="000000"/>
              <w:bottom w:val="single" w:sz="4" w:space="0" w:color="000000"/>
              <w:right w:val="single" w:sz="4" w:space="0" w:color="000000"/>
            </w:tcBorders>
          </w:tcPr>
          <w:p w14:paraId="0000016F" w14:textId="77777777" w:rsidR="00A11F82" w:rsidRPr="00DE5D56" w:rsidRDefault="00A11F82" w:rsidP="00A11F82">
            <w:pPr>
              <w:spacing w:after="0" w:line="276" w:lineRule="auto"/>
              <w:jc w:val="both"/>
              <w:rPr>
                <w:rFonts w:asciiTheme="minorHAnsi" w:eastAsia="Times New Roman" w:hAnsiTheme="minorHAnsi" w:cstheme="minorHAnsi"/>
                <w:color w:val="FF0000"/>
              </w:rPr>
            </w:pPr>
            <w:r w:rsidRPr="00DE5D56">
              <w:rPr>
                <w:rFonts w:asciiTheme="minorHAnsi" w:eastAsia="Times New Roman" w:hAnsiTheme="minorHAnsi" w:cstheme="minorHAnsi"/>
              </w:rPr>
              <w:t xml:space="preserve">Zgodność z normami: CB, </w:t>
            </w:r>
            <w:proofErr w:type="spellStart"/>
            <w:r w:rsidRPr="00DE5D56">
              <w:rPr>
                <w:rFonts w:asciiTheme="minorHAnsi" w:eastAsia="Times New Roman" w:hAnsiTheme="minorHAnsi" w:cstheme="minorHAnsi"/>
              </w:rPr>
              <w:t>RoHS</w:t>
            </w:r>
            <w:proofErr w:type="spellEnd"/>
            <w:r w:rsidRPr="00DE5D56">
              <w:rPr>
                <w:rFonts w:asciiTheme="minorHAnsi" w:eastAsia="Times New Roman" w:hAnsiTheme="minorHAnsi" w:cstheme="minorHAnsi"/>
              </w:rPr>
              <w:t xml:space="preserve"> oraz WEEE.</w:t>
            </w:r>
          </w:p>
        </w:tc>
        <w:tc>
          <w:tcPr>
            <w:tcW w:w="1350" w:type="dxa"/>
            <w:vAlign w:val="center"/>
          </w:tcPr>
          <w:p w14:paraId="00000170" w14:textId="77777777" w:rsidR="00A11F82" w:rsidRPr="00DE5D56" w:rsidRDefault="00A11F82" w:rsidP="00A11F82">
            <w:pPr>
              <w:spacing w:after="0" w:line="276" w:lineRule="auto"/>
              <w:jc w:val="both"/>
              <w:rPr>
                <w:rFonts w:asciiTheme="minorHAnsi" w:eastAsia="Arial" w:hAnsiTheme="minorHAnsi" w:cstheme="minorHAnsi"/>
              </w:rPr>
            </w:pPr>
            <w:r w:rsidRPr="00DE5D56">
              <w:rPr>
                <w:rFonts w:asciiTheme="minorHAnsi" w:eastAsia="Arial" w:hAnsiTheme="minorHAnsi" w:cstheme="minorHAnsi"/>
              </w:rPr>
              <w:t>TAK</w:t>
            </w:r>
          </w:p>
        </w:tc>
        <w:tc>
          <w:tcPr>
            <w:tcW w:w="5220" w:type="dxa"/>
            <w:vAlign w:val="center"/>
          </w:tcPr>
          <w:p w14:paraId="00000171" w14:textId="77777777" w:rsidR="00A11F82" w:rsidRPr="00DE5D56" w:rsidRDefault="00A11F82" w:rsidP="00A11F82">
            <w:pPr>
              <w:spacing w:after="0" w:line="276" w:lineRule="auto"/>
              <w:jc w:val="both"/>
              <w:rPr>
                <w:rFonts w:asciiTheme="minorHAnsi" w:eastAsia="Arial" w:hAnsiTheme="minorHAnsi" w:cstheme="minorHAnsi"/>
              </w:rPr>
            </w:pPr>
          </w:p>
        </w:tc>
      </w:tr>
    </w:tbl>
    <w:p w14:paraId="00000172" w14:textId="77777777" w:rsidR="00941609" w:rsidRPr="003941EA" w:rsidRDefault="00941609">
      <w:pPr>
        <w:spacing w:after="0" w:line="276" w:lineRule="auto"/>
        <w:ind w:left="-720"/>
        <w:jc w:val="both"/>
        <w:rPr>
          <w:rFonts w:asciiTheme="minorHAnsi" w:eastAsia="Times New Roman" w:hAnsiTheme="minorHAnsi" w:cstheme="minorHAnsi"/>
        </w:rPr>
      </w:pPr>
    </w:p>
    <w:p w14:paraId="00000173" w14:textId="77777777" w:rsidR="00941609" w:rsidRPr="003941EA" w:rsidRDefault="00F501C3">
      <w:pPr>
        <w:spacing w:after="0" w:line="276" w:lineRule="auto"/>
        <w:ind w:right="60"/>
        <w:jc w:val="both"/>
        <w:rPr>
          <w:rFonts w:asciiTheme="minorHAnsi" w:eastAsia="Times New Roman" w:hAnsiTheme="minorHAnsi" w:cstheme="minorHAnsi"/>
        </w:rPr>
      </w:pPr>
      <w:r w:rsidRPr="003941EA">
        <w:rPr>
          <w:rFonts w:asciiTheme="minorHAnsi" w:eastAsia="Times New Roman" w:hAnsiTheme="minorHAnsi" w:cstheme="minorHAnsi"/>
        </w:rPr>
        <w:t xml:space="preserve">Należy dostarczyć i wstępnie skonfigurować system zarządzania infrastrukturą IT. System musi umożliwiać monitorowanie stanu środowiska IT minimum dla oferowanego serwera. System zarządzania posiada jeden spójny interfejs GUI HTML do zarządzania całym oferowanym środowiskiem sprzętowym. System zarządzania opiera się o tzw. Virtual Appliance kompatybilny z platformą wirtualną </w:t>
      </w:r>
      <w:proofErr w:type="spellStart"/>
      <w:r w:rsidRPr="003941EA">
        <w:rPr>
          <w:rFonts w:asciiTheme="minorHAnsi" w:eastAsia="Times New Roman" w:hAnsiTheme="minorHAnsi" w:cstheme="minorHAnsi"/>
        </w:rPr>
        <w:t>VMware</w:t>
      </w:r>
      <w:proofErr w:type="spellEnd"/>
      <w:r w:rsidRPr="003941EA">
        <w:rPr>
          <w:rFonts w:asciiTheme="minorHAnsi" w:eastAsia="Times New Roman" w:hAnsiTheme="minorHAnsi" w:cstheme="minorHAnsi"/>
        </w:rPr>
        <w:t xml:space="preserve"> </w:t>
      </w:r>
      <w:proofErr w:type="spellStart"/>
      <w:r w:rsidRPr="003941EA">
        <w:rPr>
          <w:rFonts w:asciiTheme="minorHAnsi" w:eastAsia="Times New Roman" w:hAnsiTheme="minorHAnsi" w:cstheme="minorHAnsi"/>
        </w:rPr>
        <w:t>vSphere</w:t>
      </w:r>
      <w:proofErr w:type="spellEnd"/>
      <w:r w:rsidRPr="003941EA">
        <w:rPr>
          <w:rFonts w:asciiTheme="minorHAnsi" w:eastAsia="Times New Roman" w:hAnsiTheme="minorHAnsi" w:cstheme="minorHAnsi"/>
        </w:rPr>
        <w:t>, Microsoft Hyper-V, KVM. System zarządzania umożliwia aktualizację oprogramowanie systemowego (</w:t>
      </w:r>
      <w:proofErr w:type="spellStart"/>
      <w:r w:rsidRPr="003941EA">
        <w:rPr>
          <w:rFonts w:asciiTheme="minorHAnsi" w:eastAsia="Times New Roman" w:hAnsiTheme="minorHAnsi" w:cstheme="minorHAnsi"/>
        </w:rPr>
        <w:t>firmware</w:t>
      </w:r>
      <w:proofErr w:type="spellEnd"/>
      <w:r w:rsidRPr="003941EA">
        <w:rPr>
          <w:rFonts w:asciiTheme="minorHAnsi" w:eastAsia="Times New Roman" w:hAnsiTheme="minorHAnsi" w:cstheme="minorHAnsi"/>
        </w:rPr>
        <w:t xml:space="preserve">) na serwerach w zakresie wszystkich istotnych elementów sprzętowych min: BIOS, kontrolery RAID, kontrolery KVM, karty sieciowe. System zarządzania posiada wsparcie dla następujących mechanizmów komunikacji zewnętrznej: HTTPS, SNMP, IPMI. System zarządzania musi mieć możliwość wyeksportowania inwentarza środowiska co najmniej w postaci pliku CSV; </w:t>
      </w:r>
    </w:p>
    <w:p w14:paraId="00000174" w14:textId="77777777" w:rsidR="00941609" w:rsidRPr="003941EA" w:rsidRDefault="00941609">
      <w:pPr>
        <w:spacing w:after="0" w:line="276" w:lineRule="auto"/>
        <w:ind w:right="60"/>
        <w:jc w:val="both"/>
        <w:rPr>
          <w:rFonts w:asciiTheme="minorHAnsi" w:eastAsia="Times New Roman" w:hAnsiTheme="minorHAnsi" w:cstheme="minorHAnsi"/>
        </w:rPr>
      </w:pPr>
    </w:p>
    <w:p w14:paraId="00000175" w14:textId="77777777" w:rsidR="00941609" w:rsidRPr="003941EA" w:rsidRDefault="00F501C3">
      <w:pPr>
        <w:numPr>
          <w:ilvl w:val="0"/>
          <w:numId w:val="1"/>
        </w:numPr>
        <w:spacing w:after="0" w:line="276" w:lineRule="auto"/>
        <w:ind w:left="720" w:hanging="360"/>
        <w:jc w:val="both"/>
        <w:rPr>
          <w:rFonts w:asciiTheme="minorHAnsi" w:hAnsiTheme="minorHAnsi" w:cstheme="minorHAnsi"/>
        </w:rPr>
      </w:pPr>
      <w:r w:rsidRPr="003941EA">
        <w:rPr>
          <w:rFonts w:asciiTheme="minorHAnsi" w:hAnsiTheme="minorHAnsi" w:cstheme="minorHAnsi"/>
        </w:rPr>
        <w:t xml:space="preserve">Parametry określone przez Zamawiającego w kolumnie </w:t>
      </w:r>
      <w:r w:rsidRPr="003941EA">
        <w:rPr>
          <w:rFonts w:asciiTheme="minorHAnsi" w:hAnsiTheme="minorHAnsi" w:cstheme="minorHAnsi"/>
          <w:b/>
          <w:bCs/>
        </w:rPr>
        <w:t>„Parametr wymagany” słowem TAK są bezwzględnie wymagane</w:t>
      </w:r>
      <w:r w:rsidRPr="003941EA">
        <w:rPr>
          <w:rFonts w:asciiTheme="minorHAnsi" w:hAnsiTheme="minorHAnsi" w:cstheme="minorHAnsi"/>
        </w:rPr>
        <w:t xml:space="preserve">, a ich wartości muszą spełniać zakres określony w tej kolumnie. </w:t>
      </w:r>
    </w:p>
    <w:p w14:paraId="00000176" w14:textId="77777777" w:rsidR="00941609" w:rsidRPr="003941EA" w:rsidRDefault="00F501C3">
      <w:pPr>
        <w:numPr>
          <w:ilvl w:val="0"/>
          <w:numId w:val="1"/>
        </w:numPr>
        <w:spacing w:after="0" w:line="276" w:lineRule="auto"/>
        <w:ind w:left="720" w:hanging="360"/>
        <w:jc w:val="both"/>
        <w:rPr>
          <w:rFonts w:asciiTheme="minorHAnsi" w:hAnsiTheme="minorHAnsi" w:cstheme="minorHAnsi"/>
        </w:rPr>
      </w:pPr>
      <w:r w:rsidRPr="003941EA">
        <w:rPr>
          <w:rFonts w:asciiTheme="minorHAnsi" w:hAnsiTheme="minorHAnsi" w:cstheme="minorHAnsi"/>
        </w:rPr>
        <w:lastRenderedPageBreak/>
        <w:t xml:space="preserve">Parametry określone przez Zamawiającego w kolumnie </w:t>
      </w:r>
      <w:r w:rsidRPr="003941EA">
        <w:rPr>
          <w:rFonts w:asciiTheme="minorHAnsi" w:hAnsiTheme="minorHAnsi" w:cstheme="minorHAnsi"/>
          <w:b/>
          <w:bCs/>
        </w:rPr>
        <w:t xml:space="preserve">„Parametr wymagany” słowem TAK, podać są bezwzględnie wymagane i należy uzupełnić przez podanie wymaganych informacji. </w:t>
      </w:r>
    </w:p>
    <w:p w14:paraId="00000177" w14:textId="77777777" w:rsidR="00941609" w:rsidRPr="003941EA" w:rsidRDefault="00F501C3">
      <w:pPr>
        <w:numPr>
          <w:ilvl w:val="0"/>
          <w:numId w:val="1"/>
        </w:numPr>
        <w:spacing w:after="0" w:line="276" w:lineRule="auto"/>
        <w:ind w:left="720" w:hanging="360"/>
        <w:jc w:val="both"/>
        <w:rPr>
          <w:rFonts w:asciiTheme="minorHAnsi" w:hAnsiTheme="minorHAnsi" w:cstheme="minorHAnsi"/>
        </w:rPr>
      </w:pPr>
      <w:r w:rsidRPr="003941EA">
        <w:rPr>
          <w:rFonts w:asciiTheme="minorHAnsi" w:hAnsiTheme="minorHAnsi" w:cstheme="minorHAnsi"/>
        </w:rPr>
        <w:t>Załącznik wskazuje minimalne wymagania zamawiającego, które muszą zostać spełnione, natomiast wykonawca – wypełniając ten załącznik – oferuje konkretne rozwiązania, charakteryzując w ten sposób zaoferowany asortyment. Załącznik należy wypełnić w całości, bez wprowadzania zmian w jego treści – stanowi on integralną część oferty – deklarację wykonawcy co do jej treści.</w:t>
      </w:r>
    </w:p>
    <w:p w14:paraId="00000178" w14:textId="77777777" w:rsidR="00941609" w:rsidRPr="003941EA" w:rsidRDefault="00F501C3">
      <w:pPr>
        <w:numPr>
          <w:ilvl w:val="0"/>
          <w:numId w:val="1"/>
        </w:numPr>
        <w:spacing w:after="0" w:line="276" w:lineRule="auto"/>
        <w:ind w:left="720" w:hanging="360"/>
        <w:jc w:val="both"/>
        <w:rPr>
          <w:rFonts w:asciiTheme="minorHAnsi" w:hAnsiTheme="minorHAnsi" w:cstheme="minorHAnsi"/>
          <w:b/>
          <w:bCs/>
        </w:rPr>
      </w:pPr>
      <w:r w:rsidRPr="003941EA">
        <w:rPr>
          <w:rFonts w:asciiTheme="minorHAnsi" w:hAnsiTheme="minorHAnsi" w:cstheme="minorHAnsi"/>
          <w:b/>
          <w:bCs/>
        </w:rPr>
        <w:t xml:space="preserve">Brak niniejszego załącznika w ofercie spowoduje odrzucenie oferty jako niezgodnej z SWZ. </w:t>
      </w:r>
    </w:p>
    <w:p w14:paraId="00000179" w14:textId="77777777" w:rsidR="00941609" w:rsidRPr="003941EA" w:rsidRDefault="00F501C3">
      <w:pPr>
        <w:numPr>
          <w:ilvl w:val="0"/>
          <w:numId w:val="1"/>
        </w:numPr>
        <w:spacing w:after="0" w:line="276" w:lineRule="auto"/>
        <w:ind w:left="720" w:hanging="360"/>
        <w:jc w:val="both"/>
        <w:rPr>
          <w:rFonts w:asciiTheme="minorHAnsi" w:hAnsiTheme="minorHAnsi" w:cstheme="minorHAnsi"/>
        </w:rPr>
      </w:pPr>
      <w:r w:rsidRPr="003941EA">
        <w:rPr>
          <w:rFonts w:asciiTheme="minorHAnsi" w:hAnsiTheme="minorHAnsi" w:cstheme="minorHAnsi"/>
        </w:rPr>
        <w:t>Modyfikacja załącznika przez Wykonawcę co do treści minimalnych wymagań Zamawiającego określonych w kolumnie nr 2 ww. tabeli, spowoduje odrzucenie oferty jako niezgodnej z SWZ.</w:t>
      </w:r>
    </w:p>
    <w:p w14:paraId="0000017A" w14:textId="77777777" w:rsidR="00941609" w:rsidRPr="003941EA" w:rsidRDefault="00F501C3">
      <w:pPr>
        <w:numPr>
          <w:ilvl w:val="0"/>
          <w:numId w:val="1"/>
        </w:numPr>
        <w:spacing w:after="200" w:line="276" w:lineRule="auto"/>
        <w:ind w:left="720" w:hanging="360"/>
        <w:jc w:val="both"/>
        <w:rPr>
          <w:rFonts w:asciiTheme="minorHAnsi" w:hAnsiTheme="minorHAnsi" w:cstheme="minorHAnsi"/>
        </w:rPr>
      </w:pPr>
      <w:r w:rsidRPr="003941EA">
        <w:rPr>
          <w:rFonts w:asciiTheme="minorHAnsi" w:hAnsiTheme="minorHAnsi" w:cstheme="minorHAnsi"/>
        </w:rPr>
        <w:t xml:space="preserve">Brak uzupełniania danych przez Wykonawcę w poszczególnych wierszach kolumny nr 4 "Parametr oferowany" ww. tabeli, będzie traktowany jako brak danego parametru w oferowanej macierzy, co spowoduje odrzucenie oferty jako niezgodnej z SWZ.  </w:t>
      </w:r>
    </w:p>
    <w:p w14:paraId="0000017B" w14:textId="77777777" w:rsidR="00941609" w:rsidRPr="003941EA" w:rsidRDefault="00941609">
      <w:pPr>
        <w:spacing w:after="200" w:line="276" w:lineRule="auto"/>
        <w:jc w:val="both"/>
        <w:rPr>
          <w:rFonts w:asciiTheme="minorHAnsi" w:hAnsiTheme="minorHAnsi" w:cstheme="minorHAnsi"/>
        </w:rPr>
      </w:pPr>
    </w:p>
    <w:p w14:paraId="3289270F" w14:textId="77777777" w:rsidR="00FE329A" w:rsidRPr="003D7762" w:rsidRDefault="00FE329A" w:rsidP="00FE329A">
      <w:pPr>
        <w:pBdr>
          <w:top w:val="nil"/>
          <w:left w:val="nil"/>
          <w:bottom w:val="nil"/>
          <w:right w:val="nil"/>
          <w:between w:val="nil"/>
        </w:pBdr>
        <w:tabs>
          <w:tab w:val="left" w:pos="1978"/>
          <w:tab w:val="left" w:pos="3828"/>
          <w:tab w:val="center" w:pos="4677"/>
        </w:tabs>
        <w:spacing w:after="0"/>
        <w:ind w:left="720"/>
        <w:jc w:val="center"/>
        <w:rPr>
          <w:rFonts w:asciiTheme="majorHAnsi" w:hAnsiTheme="majorHAnsi" w:cstheme="majorHAnsi"/>
          <w:b/>
          <w:bCs/>
          <w:i/>
          <w:iCs/>
          <w:color w:val="4F81BD"/>
        </w:rPr>
      </w:pPr>
      <w:r w:rsidRPr="003D7762">
        <w:rPr>
          <w:rFonts w:asciiTheme="majorHAnsi" w:hAnsiTheme="majorHAnsi" w:cstheme="majorHAnsi"/>
          <w:b/>
          <w:bCs/>
          <w:i/>
          <w:iCs/>
          <w:color w:val="4F81BD"/>
        </w:rPr>
        <w:t>Formularz należy wypełnić i podpisać kwalifikowanym podpisem elektronicznym.</w:t>
      </w:r>
    </w:p>
    <w:p w14:paraId="52AC47E2" w14:textId="77777777" w:rsidR="00FE329A" w:rsidRPr="003D7762" w:rsidRDefault="00FE329A" w:rsidP="00FE329A">
      <w:pPr>
        <w:pBdr>
          <w:top w:val="nil"/>
          <w:left w:val="nil"/>
          <w:bottom w:val="nil"/>
          <w:right w:val="nil"/>
          <w:between w:val="nil"/>
        </w:pBdr>
        <w:tabs>
          <w:tab w:val="left" w:pos="1978"/>
          <w:tab w:val="left" w:pos="3828"/>
          <w:tab w:val="center" w:pos="4677"/>
        </w:tabs>
        <w:spacing w:after="0"/>
        <w:ind w:left="720"/>
        <w:jc w:val="center"/>
        <w:rPr>
          <w:rFonts w:asciiTheme="majorHAnsi" w:hAnsiTheme="majorHAnsi" w:cstheme="majorHAnsi"/>
          <w:b/>
          <w:bCs/>
          <w:i/>
          <w:iCs/>
          <w:color w:val="4F81BD"/>
        </w:rPr>
      </w:pPr>
      <w:r w:rsidRPr="003D7762">
        <w:rPr>
          <w:rFonts w:asciiTheme="majorHAnsi" w:hAnsiTheme="majorHAnsi" w:cstheme="majorHAnsi"/>
          <w:b/>
          <w:bCs/>
          <w:i/>
          <w:iCs/>
          <w:color w:val="4F81BD"/>
        </w:rPr>
        <w:t>Zamawiający zaleca przed podpisaniem zapisanie dokumentu w formacie PDF.</w:t>
      </w:r>
    </w:p>
    <w:p w14:paraId="0000017C" w14:textId="5F900127" w:rsidR="00941609" w:rsidRPr="003941EA" w:rsidRDefault="00941609" w:rsidP="00FE329A">
      <w:pPr>
        <w:spacing w:after="200" w:line="276" w:lineRule="auto"/>
        <w:jc w:val="center"/>
        <w:rPr>
          <w:rFonts w:asciiTheme="minorHAnsi" w:eastAsia="Times New Roman" w:hAnsiTheme="minorHAnsi" w:cstheme="minorHAnsi"/>
        </w:rPr>
      </w:pPr>
    </w:p>
    <w:sectPr w:rsidR="00941609" w:rsidRPr="003941EA">
      <w:headerReference w:type="default" r:id="rId9"/>
      <w:pgSz w:w="16838" w:h="11906" w:orient="landscape"/>
      <w:pgMar w:top="1440" w:right="725" w:bottom="1440" w:left="746" w:header="708"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E0A2C7" w14:textId="77777777" w:rsidR="008B5888" w:rsidRDefault="008B5888">
      <w:pPr>
        <w:spacing w:after="0" w:line="240" w:lineRule="auto"/>
      </w:pPr>
      <w:r>
        <w:separator/>
      </w:r>
    </w:p>
  </w:endnote>
  <w:endnote w:type="continuationSeparator" w:id="0">
    <w:p w14:paraId="0608188B" w14:textId="77777777" w:rsidR="008B5888" w:rsidRDefault="008B588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EE"/>
    <w:family w:val="swiss"/>
    <w:pitch w:val="variable"/>
    <w:sig w:usb0="E4002EFF" w:usb1="C000247B" w:usb2="00000009" w:usb3="00000000" w:csb0="000001FF" w:csb1="00000000"/>
    <w:embedRegular r:id="rId1" w:fontKey="{FE8924C6-73F6-4D61-BA7C-D80AE35DC390}"/>
    <w:embedBold r:id="rId2" w:fontKey="{73AD2141-E16C-482B-8018-622A7A4C4972}"/>
    <w:embedItalic r:id="rId3" w:fontKey="{C9FBEAB3-D5A4-4E0F-8F3D-6F0A35CE9295}"/>
    <w:embedBoldItalic r:id="rId4" w:fontKey="{80A96DE0-CCF3-4EAD-BE82-F6A9F1D9A118}"/>
  </w:font>
  <w:font w:name="Arial">
    <w:panose1 w:val="020B0604020202020204"/>
    <w:charset w:val="EE"/>
    <w:family w:val="swiss"/>
    <w:pitch w:val="variable"/>
    <w:sig w:usb0="E0002EFF" w:usb1="C000785B" w:usb2="00000009" w:usb3="00000000" w:csb0="000001FF" w:csb1="00000000"/>
  </w:font>
  <w:font w:name="Noto Sans Symbols">
    <w:altName w:val="Calibri"/>
    <w:charset w:val="00"/>
    <w:family w:val="auto"/>
    <w:pitch w:val="default"/>
    <w:embedRegular r:id="rId5" w:fontKey="{51F637EC-3A41-4916-85F2-B29D085E54EE}"/>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Georgia">
    <w:panose1 w:val="02040502050405020303"/>
    <w:charset w:val="EE"/>
    <w:family w:val="roman"/>
    <w:pitch w:val="variable"/>
    <w:sig w:usb0="00000287" w:usb1="00000000" w:usb2="00000000" w:usb3="00000000" w:csb0="0000009F" w:csb1="00000000"/>
    <w:embedItalic r:id="rId6" w:fontKey="{D58A5869-80AA-406E-9F6B-32501BDFB0D2}"/>
  </w:font>
  <w:font w:name="Aptos">
    <w:altName w:val="Calibri"/>
    <w:charset w:val="00"/>
    <w:family w:val="swiss"/>
    <w:pitch w:val="variable"/>
    <w:sig w:usb0="20000287" w:usb1="00000003" w:usb2="00000000" w:usb3="00000000" w:csb0="0000019F" w:csb1="00000000"/>
    <w:embedRegular r:id="rId7" w:fontKey="{6251408A-D8C0-42F1-824C-D2110145840E}"/>
    <w:embedBold r:id="rId8" w:fontKey="{645AF5E9-5302-4FDE-BE13-4ECAF74D4E46}"/>
  </w:font>
  <w:font w:name="Calibri Light">
    <w:panose1 w:val="020F0302020204030204"/>
    <w:charset w:val="EE"/>
    <w:family w:val="swiss"/>
    <w:pitch w:val="variable"/>
    <w:sig w:usb0="E4002EFF" w:usb1="C000247B" w:usb2="00000009" w:usb3="00000000" w:csb0="000001FF" w:csb1="00000000"/>
    <w:embedRegular r:id="rId9" w:fontKey="{B4964774-B060-42BD-A7E7-AF748964617F}"/>
    <w:embedBoldItalic r:id="rId10" w:fontKey="{C0505FC5-4F96-4ED3-BD4D-33732343358D}"/>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8E1808" w14:textId="77777777" w:rsidR="008B5888" w:rsidRDefault="008B5888">
      <w:pPr>
        <w:spacing w:after="0" w:line="240" w:lineRule="auto"/>
      </w:pPr>
      <w:r>
        <w:separator/>
      </w:r>
    </w:p>
  </w:footnote>
  <w:footnote w:type="continuationSeparator" w:id="0">
    <w:p w14:paraId="2B15BEED" w14:textId="77777777" w:rsidR="008B5888" w:rsidRDefault="008B588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17D" w14:textId="77777777" w:rsidR="00941609" w:rsidRDefault="00F501C3">
    <w:pPr>
      <w:pBdr>
        <w:top w:val="nil"/>
        <w:left w:val="nil"/>
        <w:bottom w:val="single" w:sz="4" w:space="1" w:color="000000"/>
        <w:right w:val="nil"/>
        <w:between w:val="nil"/>
      </w:pBdr>
      <w:tabs>
        <w:tab w:val="center" w:pos="4536"/>
        <w:tab w:val="right" w:pos="9072"/>
      </w:tabs>
      <w:spacing w:after="0" w:line="240" w:lineRule="auto"/>
      <w:rPr>
        <w:color w:val="000000"/>
      </w:rPr>
    </w:pPr>
    <w:r>
      <w:rPr>
        <w:rFonts w:ascii="Times New Roman" w:eastAsia="Times New Roman" w:hAnsi="Times New Roman" w:cs="Times New Roman"/>
        <w:noProof/>
        <w:color w:val="000000"/>
      </w:rPr>
      <w:drawing>
        <wp:inline distT="0" distB="0" distL="0" distR="0" wp14:anchorId="4710AA0F" wp14:editId="6558E52D">
          <wp:extent cx="9418003" cy="1062544"/>
          <wp:effectExtent l="0" t="0" r="0" b="0"/>
          <wp:docPr id="2"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9418003" cy="1062544"/>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F4278A3"/>
    <w:multiLevelType w:val="multilevel"/>
    <w:tmpl w:val="C0643D6A"/>
    <w:lvl w:ilvl="0">
      <w:start w:val="1"/>
      <w:numFmt w:val="decimal"/>
      <w:lvlText w:val="%1."/>
      <w:lvlJc w:val="left"/>
      <w:pPr>
        <w:ind w:left="721" w:hanging="721"/>
      </w:pPr>
      <w:rPr>
        <w:rFonts w:ascii="Calibri" w:eastAsia="Calibri" w:hAnsi="Calibri" w:cs="Calibri"/>
        <w:b w:val="0"/>
        <w:bCs w:val="0"/>
        <w:i w:val="0"/>
        <w:iCs w:val="0"/>
        <w:strike w:val="0"/>
        <w:color w:val="000000"/>
        <w:sz w:val="20"/>
        <w:szCs w:val="20"/>
        <w:u w:val="none"/>
        <w:vertAlign w:val="baseline"/>
      </w:rPr>
    </w:lvl>
    <w:lvl w:ilvl="1">
      <w:start w:val="1"/>
      <w:numFmt w:val="bullet"/>
      <w:lvlText w:val="•"/>
      <w:lvlJc w:val="left"/>
      <w:pPr>
        <w:ind w:left="1081" w:hanging="1081"/>
      </w:pPr>
      <w:rPr>
        <w:rFonts w:ascii="Arial" w:eastAsia="Arial" w:hAnsi="Arial" w:cs="Arial"/>
        <w:b w:val="0"/>
        <w:bCs w:val="0"/>
        <w:i w:val="0"/>
        <w:iCs w:val="0"/>
        <w:strike w:val="0"/>
        <w:color w:val="000000"/>
        <w:sz w:val="20"/>
        <w:szCs w:val="20"/>
        <w:u w:val="none"/>
        <w:vertAlign w:val="baseline"/>
      </w:rPr>
    </w:lvl>
    <w:lvl w:ilvl="2">
      <w:start w:val="1"/>
      <w:numFmt w:val="bullet"/>
      <w:lvlText w:val="▪"/>
      <w:lvlJc w:val="left"/>
      <w:pPr>
        <w:ind w:left="2269" w:hanging="2269"/>
      </w:pPr>
      <w:rPr>
        <w:rFonts w:ascii="Arial" w:eastAsia="Arial" w:hAnsi="Arial" w:cs="Arial"/>
        <w:b w:val="0"/>
        <w:bCs w:val="0"/>
        <w:i w:val="0"/>
        <w:iCs w:val="0"/>
        <w:strike w:val="0"/>
        <w:color w:val="000000"/>
        <w:sz w:val="20"/>
        <w:szCs w:val="20"/>
        <w:u w:val="none"/>
        <w:vertAlign w:val="baseline"/>
      </w:rPr>
    </w:lvl>
    <w:lvl w:ilvl="3">
      <w:start w:val="1"/>
      <w:numFmt w:val="bullet"/>
      <w:lvlText w:val="•"/>
      <w:lvlJc w:val="left"/>
      <w:pPr>
        <w:ind w:left="2989" w:hanging="2989"/>
      </w:pPr>
      <w:rPr>
        <w:rFonts w:ascii="Arial" w:eastAsia="Arial" w:hAnsi="Arial" w:cs="Arial"/>
        <w:b w:val="0"/>
        <w:bCs w:val="0"/>
        <w:i w:val="0"/>
        <w:iCs w:val="0"/>
        <w:strike w:val="0"/>
        <w:color w:val="000000"/>
        <w:sz w:val="20"/>
        <w:szCs w:val="20"/>
        <w:u w:val="none"/>
        <w:vertAlign w:val="baseline"/>
      </w:rPr>
    </w:lvl>
    <w:lvl w:ilvl="4">
      <w:start w:val="1"/>
      <w:numFmt w:val="bullet"/>
      <w:lvlText w:val="o"/>
      <w:lvlJc w:val="left"/>
      <w:pPr>
        <w:ind w:left="3709" w:hanging="3709"/>
      </w:pPr>
      <w:rPr>
        <w:rFonts w:ascii="Arial" w:eastAsia="Arial" w:hAnsi="Arial" w:cs="Arial"/>
        <w:b w:val="0"/>
        <w:bCs w:val="0"/>
        <w:i w:val="0"/>
        <w:iCs w:val="0"/>
        <w:strike w:val="0"/>
        <w:color w:val="000000"/>
        <w:sz w:val="20"/>
        <w:szCs w:val="20"/>
        <w:u w:val="none"/>
        <w:vertAlign w:val="baseline"/>
      </w:rPr>
    </w:lvl>
    <w:lvl w:ilvl="5">
      <w:start w:val="1"/>
      <w:numFmt w:val="bullet"/>
      <w:lvlText w:val="▪"/>
      <w:lvlJc w:val="left"/>
      <w:pPr>
        <w:ind w:left="4429" w:hanging="4429"/>
      </w:pPr>
      <w:rPr>
        <w:rFonts w:ascii="Arial" w:eastAsia="Arial" w:hAnsi="Arial" w:cs="Arial"/>
        <w:b w:val="0"/>
        <w:bCs w:val="0"/>
        <w:i w:val="0"/>
        <w:iCs w:val="0"/>
        <w:strike w:val="0"/>
        <w:color w:val="000000"/>
        <w:sz w:val="20"/>
        <w:szCs w:val="20"/>
        <w:u w:val="none"/>
        <w:vertAlign w:val="baseline"/>
      </w:rPr>
    </w:lvl>
    <w:lvl w:ilvl="6">
      <w:start w:val="1"/>
      <w:numFmt w:val="bullet"/>
      <w:lvlText w:val="•"/>
      <w:lvlJc w:val="left"/>
      <w:pPr>
        <w:ind w:left="5149" w:hanging="5149"/>
      </w:pPr>
      <w:rPr>
        <w:rFonts w:ascii="Arial" w:eastAsia="Arial" w:hAnsi="Arial" w:cs="Arial"/>
        <w:b w:val="0"/>
        <w:bCs w:val="0"/>
        <w:i w:val="0"/>
        <w:iCs w:val="0"/>
        <w:strike w:val="0"/>
        <w:color w:val="000000"/>
        <w:sz w:val="20"/>
        <w:szCs w:val="20"/>
        <w:u w:val="none"/>
        <w:vertAlign w:val="baseline"/>
      </w:rPr>
    </w:lvl>
    <w:lvl w:ilvl="7">
      <w:start w:val="1"/>
      <w:numFmt w:val="bullet"/>
      <w:lvlText w:val="o"/>
      <w:lvlJc w:val="left"/>
      <w:pPr>
        <w:ind w:left="5869" w:hanging="5869"/>
      </w:pPr>
      <w:rPr>
        <w:rFonts w:ascii="Arial" w:eastAsia="Arial" w:hAnsi="Arial" w:cs="Arial"/>
        <w:b w:val="0"/>
        <w:bCs w:val="0"/>
        <w:i w:val="0"/>
        <w:iCs w:val="0"/>
        <w:strike w:val="0"/>
        <w:color w:val="000000"/>
        <w:sz w:val="20"/>
        <w:szCs w:val="20"/>
        <w:u w:val="none"/>
        <w:vertAlign w:val="baseline"/>
      </w:rPr>
    </w:lvl>
    <w:lvl w:ilvl="8">
      <w:start w:val="1"/>
      <w:numFmt w:val="bullet"/>
      <w:lvlText w:val="▪"/>
      <w:lvlJc w:val="left"/>
      <w:pPr>
        <w:ind w:left="6589" w:hanging="6589"/>
      </w:pPr>
      <w:rPr>
        <w:rFonts w:ascii="Arial" w:eastAsia="Arial" w:hAnsi="Arial" w:cs="Arial"/>
        <w:b w:val="0"/>
        <w:bCs w:val="0"/>
        <w:i w:val="0"/>
        <w:iCs w:val="0"/>
        <w:strike w:val="0"/>
        <w:color w:val="000000"/>
        <w:sz w:val="20"/>
        <w:szCs w:val="20"/>
        <w:u w:val="none"/>
        <w:vertAlign w:val="baseline"/>
      </w:rPr>
    </w:lvl>
  </w:abstractNum>
  <w:abstractNum w:abstractNumId="1" w15:restartNumberingAfterBreak="0">
    <w:nsid w:val="295902A4"/>
    <w:multiLevelType w:val="multilevel"/>
    <w:tmpl w:val="F4342F1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2DDF7C11"/>
    <w:multiLevelType w:val="hybridMultilevel"/>
    <w:tmpl w:val="60E0FBE6"/>
    <w:lvl w:ilvl="0" w:tplc="04150019">
      <w:start w:val="1"/>
      <w:numFmt w:val="lowerLetter"/>
      <w:lvlText w:val="%1."/>
      <w:lvlJc w:val="left"/>
      <w:pPr>
        <w:ind w:left="1440" w:hanging="360"/>
      </w:pPr>
    </w:lvl>
    <w:lvl w:ilvl="1" w:tplc="FFFFFFFF">
      <w:start w:val="1"/>
      <w:numFmt w:val="lowerLetter"/>
      <w:lvlText w:val="%2."/>
      <w:lvlJc w:val="left"/>
      <w:pPr>
        <w:ind w:left="2160" w:hanging="360"/>
      </w:pPr>
    </w:lvl>
    <w:lvl w:ilvl="2" w:tplc="FFFFFFFF">
      <w:start w:val="1"/>
      <w:numFmt w:val="lowerRoman"/>
      <w:lvlText w:val="%3."/>
      <w:lvlJc w:val="right"/>
      <w:pPr>
        <w:ind w:left="2880" w:hanging="180"/>
      </w:pPr>
    </w:lvl>
    <w:lvl w:ilvl="3" w:tplc="FFFFFFFF">
      <w:start w:val="1"/>
      <w:numFmt w:val="decimal"/>
      <w:lvlText w:val="%4."/>
      <w:lvlJc w:val="left"/>
      <w:pPr>
        <w:ind w:left="3600" w:hanging="360"/>
      </w:pPr>
    </w:lvl>
    <w:lvl w:ilvl="4" w:tplc="FFFFFFFF">
      <w:start w:val="1"/>
      <w:numFmt w:val="lowerLetter"/>
      <w:lvlText w:val="%5."/>
      <w:lvlJc w:val="left"/>
      <w:pPr>
        <w:ind w:left="4320" w:hanging="360"/>
      </w:pPr>
    </w:lvl>
    <w:lvl w:ilvl="5" w:tplc="FFFFFFFF">
      <w:start w:val="1"/>
      <w:numFmt w:val="lowerRoman"/>
      <w:lvlText w:val="%6."/>
      <w:lvlJc w:val="right"/>
      <w:pPr>
        <w:ind w:left="5040" w:hanging="180"/>
      </w:pPr>
    </w:lvl>
    <w:lvl w:ilvl="6" w:tplc="FFFFFFFF">
      <w:start w:val="1"/>
      <w:numFmt w:val="decimal"/>
      <w:lvlText w:val="%7."/>
      <w:lvlJc w:val="left"/>
      <w:pPr>
        <w:ind w:left="5760" w:hanging="360"/>
      </w:pPr>
    </w:lvl>
    <w:lvl w:ilvl="7" w:tplc="FFFFFFFF">
      <w:start w:val="1"/>
      <w:numFmt w:val="lowerLetter"/>
      <w:lvlText w:val="%8."/>
      <w:lvlJc w:val="left"/>
      <w:pPr>
        <w:ind w:left="6480" w:hanging="360"/>
      </w:pPr>
    </w:lvl>
    <w:lvl w:ilvl="8" w:tplc="FFFFFFFF">
      <w:start w:val="1"/>
      <w:numFmt w:val="lowerRoman"/>
      <w:lvlText w:val="%9."/>
      <w:lvlJc w:val="right"/>
      <w:pPr>
        <w:ind w:left="7200" w:hanging="180"/>
      </w:pPr>
    </w:lvl>
  </w:abstractNum>
  <w:abstractNum w:abstractNumId="3" w15:restartNumberingAfterBreak="0">
    <w:nsid w:val="31460EC9"/>
    <w:multiLevelType w:val="hybridMultilevel"/>
    <w:tmpl w:val="D96E02EA"/>
    <w:lvl w:ilvl="0" w:tplc="04150019">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4" w15:restartNumberingAfterBreak="0">
    <w:nsid w:val="335331AD"/>
    <w:multiLevelType w:val="hybridMultilevel"/>
    <w:tmpl w:val="F0220968"/>
    <w:lvl w:ilvl="0" w:tplc="04150019">
      <w:start w:val="1"/>
      <w:numFmt w:val="lowerLetter"/>
      <w:lvlText w:val="%1."/>
      <w:lvlJc w:val="left"/>
      <w:pPr>
        <w:ind w:left="1627" w:hanging="360"/>
      </w:pPr>
    </w:lvl>
    <w:lvl w:ilvl="1" w:tplc="04150019">
      <w:start w:val="1"/>
      <w:numFmt w:val="lowerLetter"/>
      <w:lvlText w:val="%2."/>
      <w:lvlJc w:val="left"/>
      <w:pPr>
        <w:ind w:left="2347" w:hanging="360"/>
      </w:pPr>
    </w:lvl>
    <w:lvl w:ilvl="2" w:tplc="0415001B">
      <w:start w:val="1"/>
      <w:numFmt w:val="lowerRoman"/>
      <w:lvlText w:val="%3."/>
      <w:lvlJc w:val="right"/>
      <w:pPr>
        <w:ind w:left="3067" w:hanging="180"/>
      </w:pPr>
    </w:lvl>
    <w:lvl w:ilvl="3" w:tplc="0415000F">
      <w:start w:val="1"/>
      <w:numFmt w:val="decimal"/>
      <w:lvlText w:val="%4."/>
      <w:lvlJc w:val="left"/>
      <w:pPr>
        <w:ind w:left="3787" w:hanging="360"/>
      </w:pPr>
    </w:lvl>
    <w:lvl w:ilvl="4" w:tplc="04150019">
      <w:start w:val="1"/>
      <w:numFmt w:val="lowerLetter"/>
      <w:lvlText w:val="%5."/>
      <w:lvlJc w:val="left"/>
      <w:pPr>
        <w:ind w:left="4507" w:hanging="360"/>
      </w:pPr>
    </w:lvl>
    <w:lvl w:ilvl="5" w:tplc="0415001B">
      <w:start w:val="1"/>
      <w:numFmt w:val="lowerRoman"/>
      <w:lvlText w:val="%6."/>
      <w:lvlJc w:val="right"/>
      <w:pPr>
        <w:ind w:left="5227" w:hanging="180"/>
      </w:pPr>
    </w:lvl>
    <w:lvl w:ilvl="6" w:tplc="0415000F">
      <w:start w:val="1"/>
      <w:numFmt w:val="decimal"/>
      <w:lvlText w:val="%7."/>
      <w:lvlJc w:val="left"/>
      <w:pPr>
        <w:ind w:left="5947" w:hanging="360"/>
      </w:pPr>
    </w:lvl>
    <w:lvl w:ilvl="7" w:tplc="04150019">
      <w:start w:val="1"/>
      <w:numFmt w:val="lowerLetter"/>
      <w:lvlText w:val="%8."/>
      <w:lvlJc w:val="left"/>
      <w:pPr>
        <w:ind w:left="6667" w:hanging="360"/>
      </w:pPr>
    </w:lvl>
    <w:lvl w:ilvl="8" w:tplc="0415001B">
      <w:start w:val="1"/>
      <w:numFmt w:val="lowerRoman"/>
      <w:lvlText w:val="%9."/>
      <w:lvlJc w:val="right"/>
      <w:pPr>
        <w:ind w:left="7387" w:hanging="180"/>
      </w:pPr>
    </w:lvl>
  </w:abstractNum>
  <w:abstractNum w:abstractNumId="5" w15:restartNumberingAfterBreak="0">
    <w:nsid w:val="36D838ED"/>
    <w:multiLevelType w:val="hybridMultilevel"/>
    <w:tmpl w:val="11E0228C"/>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6" w15:restartNumberingAfterBreak="0">
    <w:nsid w:val="47263A19"/>
    <w:multiLevelType w:val="multilevel"/>
    <w:tmpl w:val="18AABB6A"/>
    <w:lvl w:ilvl="0">
      <w:start w:val="1"/>
      <w:numFmt w:val="decimal"/>
      <w:lvlText w:val="%1."/>
      <w:lvlJc w:val="left"/>
      <w:pPr>
        <w:ind w:left="721" w:hanging="721"/>
      </w:pPr>
      <w:rPr>
        <w:rFonts w:ascii="Calibri" w:eastAsia="Calibri" w:hAnsi="Calibri" w:cs="Calibri"/>
        <w:b w:val="0"/>
        <w:bCs w:val="0"/>
        <w:i w:val="0"/>
        <w:iCs w:val="0"/>
        <w:strike w:val="0"/>
        <w:color w:val="000000"/>
        <w:sz w:val="20"/>
        <w:szCs w:val="20"/>
        <w:u w:val="none"/>
        <w:vertAlign w:val="baseline"/>
      </w:rPr>
    </w:lvl>
    <w:lvl w:ilvl="1">
      <w:start w:val="1"/>
      <w:numFmt w:val="lowerLetter"/>
      <w:lvlText w:val="%2."/>
      <w:lvlJc w:val="left"/>
      <w:pPr>
        <w:ind w:left="1548" w:hanging="1548"/>
      </w:pPr>
      <w:rPr>
        <w:rFonts w:ascii="Calibri" w:eastAsia="Calibri" w:hAnsi="Calibri" w:cs="Calibri"/>
        <w:b w:val="0"/>
        <w:bCs w:val="0"/>
        <w:i w:val="0"/>
        <w:iCs w:val="0"/>
        <w:strike w:val="0"/>
        <w:color w:val="000000"/>
        <w:sz w:val="20"/>
        <w:szCs w:val="20"/>
        <w:u w:val="none"/>
        <w:vertAlign w:val="baseline"/>
      </w:rPr>
    </w:lvl>
    <w:lvl w:ilvl="2">
      <w:start w:val="1"/>
      <w:numFmt w:val="lowerRoman"/>
      <w:lvlText w:val="%3."/>
      <w:lvlJc w:val="right"/>
      <w:pPr>
        <w:ind w:left="2268" w:hanging="2268"/>
      </w:pPr>
      <w:rPr>
        <w:rFonts w:ascii="Calibri" w:eastAsia="Calibri" w:hAnsi="Calibri" w:cs="Calibri"/>
        <w:b w:val="0"/>
        <w:bCs w:val="0"/>
        <w:i w:val="0"/>
        <w:iCs w:val="0"/>
        <w:strike w:val="0"/>
        <w:color w:val="000000"/>
        <w:sz w:val="20"/>
        <w:szCs w:val="20"/>
        <w:u w:val="none"/>
        <w:vertAlign w:val="baseline"/>
      </w:rPr>
    </w:lvl>
    <w:lvl w:ilvl="3">
      <w:start w:val="1"/>
      <w:numFmt w:val="decimal"/>
      <w:lvlText w:val="%4."/>
      <w:lvlJc w:val="left"/>
      <w:pPr>
        <w:ind w:left="2988" w:hanging="2988"/>
      </w:pPr>
      <w:rPr>
        <w:rFonts w:ascii="Calibri" w:eastAsia="Calibri" w:hAnsi="Calibri" w:cs="Calibri"/>
        <w:b w:val="0"/>
        <w:bCs w:val="0"/>
        <w:i w:val="0"/>
        <w:iCs w:val="0"/>
        <w:strike w:val="0"/>
        <w:color w:val="000000"/>
        <w:sz w:val="20"/>
        <w:szCs w:val="20"/>
        <w:u w:val="none"/>
        <w:vertAlign w:val="baseline"/>
      </w:rPr>
    </w:lvl>
    <w:lvl w:ilvl="4">
      <w:start w:val="1"/>
      <w:numFmt w:val="lowerLetter"/>
      <w:lvlText w:val="%5."/>
      <w:lvlJc w:val="left"/>
      <w:pPr>
        <w:ind w:left="3708" w:hanging="3708"/>
      </w:pPr>
      <w:rPr>
        <w:rFonts w:ascii="Calibri" w:eastAsia="Calibri" w:hAnsi="Calibri" w:cs="Calibri"/>
        <w:b w:val="0"/>
        <w:bCs w:val="0"/>
        <w:i w:val="0"/>
        <w:iCs w:val="0"/>
        <w:strike w:val="0"/>
        <w:color w:val="000000"/>
        <w:sz w:val="20"/>
        <w:szCs w:val="20"/>
        <w:u w:val="none"/>
        <w:vertAlign w:val="baseline"/>
      </w:rPr>
    </w:lvl>
    <w:lvl w:ilvl="5">
      <w:start w:val="1"/>
      <w:numFmt w:val="lowerRoman"/>
      <w:lvlText w:val="%6."/>
      <w:lvlJc w:val="right"/>
      <w:pPr>
        <w:ind w:left="4428" w:hanging="4428"/>
      </w:pPr>
      <w:rPr>
        <w:rFonts w:ascii="Calibri" w:eastAsia="Calibri" w:hAnsi="Calibri" w:cs="Calibri"/>
        <w:b w:val="0"/>
        <w:bCs w:val="0"/>
        <w:i w:val="0"/>
        <w:iCs w:val="0"/>
        <w:strike w:val="0"/>
        <w:color w:val="000000"/>
        <w:sz w:val="20"/>
        <w:szCs w:val="20"/>
        <w:u w:val="none"/>
        <w:vertAlign w:val="baseline"/>
      </w:rPr>
    </w:lvl>
    <w:lvl w:ilvl="6">
      <w:start w:val="1"/>
      <w:numFmt w:val="decimal"/>
      <w:lvlText w:val="%7."/>
      <w:lvlJc w:val="left"/>
      <w:pPr>
        <w:ind w:left="5148" w:hanging="5148"/>
      </w:pPr>
      <w:rPr>
        <w:rFonts w:ascii="Calibri" w:eastAsia="Calibri" w:hAnsi="Calibri" w:cs="Calibri"/>
        <w:b w:val="0"/>
        <w:bCs w:val="0"/>
        <w:i w:val="0"/>
        <w:iCs w:val="0"/>
        <w:strike w:val="0"/>
        <w:color w:val="000000"/>
        <w:sz w:val="20"/>
        <w:szCs w:val="20"/>
        <w:u w:val="none"/>
        <w:vertAlign w:val="baseline"/>
      </w:rPr>
    </w:lvl>
    <w:lvl w:ilvl="7">
      <w:start w:val="1"/>
      <w:numFmt w:val="lowerLetter"/>
      <w:lvlText w:val="%8."/>
      <w:lvlJc w:val="left"/>
      <w:pPr>
        <w:ind w:left="5868" w:hanging="5868"/>
      </w:pPr>
      <w:rPr>
        <w:rFonts w:ascii="Calibri" w:eastAsia="Calibri" w:hAnsi="Calibri" w:cs="Calibri"/>
        <w:b w:val="0"/>
        <w:bCs w:val="0"/>
        <w:i w:val="0"/>
        <w:iCs w:val="0"/>
        <w:strike w:val="0"/>
        <w:color w:val="000000"/>
        <w:sz w:val="20"/>
        <w:szCs w:val="20"/>
        <w:u w:val="none"/>
        <w:vertAlign w:val="baseline"/>
      </w:rPr>
    </w:lvl>
    <w:lvl w:ilvl="8">
      <w:start w:val="1"/>
      <w:numFmt w:val="lowerRoman"/>
      <w:lvlText w:val="%9."/>
      <w:lvlJc w:val="right"/>
      <w:pPr>
        <w:ind w:left="6588" w:hanging="6588"/>
      </w:pPr>
      <w:rPr>
        <w:rFonts w:ascii="Calibri" w:eastAsia="Calibri" w:hAnsi="Calibri" w:cs="Calibri"/>
        <w:b w:val="0"/>
        <w:bCs w:val="0"/>
        <w:i w:val="0"/>
        <w:iCs w:val="0"/>
        <w:strike w:val="0"/>
        <w:color w:val="000000"/>
        <w:sz w:val="20"/>
        <w:szCs w:val="20"/>
        <w:u w:val="none"/>
        <w:vertAlign w:val="baseline"/>
      </w:rPr>
    </w:lvl>
  </w:abstractNum>
  <w:abstractNum w:abstractNumId="7" w15:restartNumberingAfterBreak="0">
    <w:nsid w:val="613B55C1"/>
    <w:multiLevelType w:val="multilevel"/>
    <w:tmpl w:val="1944A3C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6"/>
  </w:num>
  <w:num w:numId="2">
    <w:abstractNumId w:val="1"/>
  </w:num>
  <w:num w:numId="3">
    <w:abstractNumId w:val="7"/>
  </w:num>
  <w:num w:numId="4">
    <w:abstractNumId w:val="0"/>
  </w:num>
  <w:num w:numId="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1609"/>
    <w:rsid w:val="000A4D63"/>
    <w:rsid w:val="00237228"/>
    <w:rsid w:val="003303D7"/>
    <w:rsid w:val="00332050"/>
    <w:rsid w:val="003941EA"/>
    <w:rsid w:val="00423BDE"/>
    <w:rsid w:val="0048418E"/>
    <w:rsid w:val="004913A9"/>
    <w:rsid w:val="00572EAF"/>
    <w:rsid w:val="005D2630"/>
    <w:rsid w:val="00624263"/>
    <w:rsid w:val="006E0644"/>
    <w:rsid w:val="00796744"/>
    <w:rsid w:val="007F703B"/>
    <w:rsid w:val="0084700C"/>
    <w:rsid w:val="008B276E"/>
    <w:rsid w:val="008B5888"/>
    <w:rsid w:val="00941609"/>
    <w:rsid w:val="00950CED"/>
    <w:rsid w:val="00A11F82"/>
    <w:rsid w:val="00A1274D"/>
    <w:rsid w:val="00A153A6"/>
    <w:rsid w:val="00AB6762"/>
    <w:rsid w:val="00B7020D"/>
    <w:rsid w:val="00BA2257"/>
    <w:rsid w:val="00BC04D0"/>
    <w:rsid w:val="00BC7A67"/>
    <w:rsid w:val="00BE4E8B"/>
    <w:rsid w:val="00C4133C"/>
    <w:rsid w:val="00C825D9"/>
    <w:rsid w:val="00CE5CC3"/>
    <w:rsid w:val="00D30C78"/>
    <w:rsid w:val="00D468FE"/>
    <w:rsid w:val="00DC538F"/>
    <w:rsid w:val="00DE5D56"/>
    <w:rsid w:val="00E17EB2"/>
    <w:rsid w:val="00E717A8"/>
    <w:rsid w:val="00F501C3"/>
    <w:rsid w:val="00FD594E"/>
    <w:rsid w:val="00FE329A"/>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F9ECA2B"/>
  <w15:docId w15:val="{13552055-404B-42D4-881B-FEEBB87DE5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pl" w:eastAsia="pl-PL"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BC04D0"/>
  </w:style>
  <w:style w:type="paragraph" w:styleId="Nagwek1">
    <w:name w:val="heading 1"/>
    <w:basedOn w:val="Normalny"/>
    <w:next w:val="Normalny"/>
    <w:uiPriority w:val="9"/>
    <w:qFormat/>
    <w:pPr>
      <w:keepNext/>
      <w:keepLines/>
      <w:spacing w:before="480" w:after="120"/>
      <w:outlineLvl w:val="0"/>
    </w:pPr>
    <w:rPr>
      <w:b/>
      <w:bCs/>
      <w:sz w:val="48"/>
      <w:szCs w:val="48"/>
    </w:rPr>
  </w:style>
  <w:style w:type="paragraph" w:styleId="Nagwek2">
    <w:name w:val="heading 2"/>
    <w:basedOn w:val="Normalny"/>
    <w:next w:val="Normalny"/>
    <w:uiPriority w:val="9"/>
    <w:unhideWhenUsed/>
    <w:qFormat/>
    <w:pPr>
      <w:keepNext/>
      <w:spacing w:after="0" w:line="240" w:lineRule="auto"/>
      <w:jc w:val="right"/>
      <w:outlineLvl w:val="1"/>
    </w:pPr>
    <w:rPr>
      <w:rFonts w:ascii="Times New Roman" w:eastAsia="Times New Roman" w:hAnsi="Times New Roman" w:cs="Times New Roman"/>
      <w:color w:val="000000"/>
      <w:sz w:val="28"/>
      <w:szCs w:val="28"/>
    </w:rPr>
  </w:style>
  <w:style w:type="paragraph" w:styleId="Nagwek3">
    <w:name w:val="heading 3"/>
    <w:basedOn w:val="Normalny"/>
    <w:next w:val="Normalny"/>
    <w:uiPriority w:val="9"/>
    <w:semiHidden/>
    <w:unhideWhenUsed/>
    <w:qFormat/>
    <w:pPr>
      <w:keepNext/>
      <w:keepLines/>
      <w:spacing w:before="280" w:after="80"/>
      <w:outlineLvl w:val="2"/>
    </w:pPr>
    <w:rPr>
      <w:b/>
      <w:bCs/>
      <w:sz w:val="28"/>
      <w:szCs w:val="28"/>
    </w:rPr>
  </w:style>
  <w:style w:type="paragraph" w:styleId="Nagwek4">
    <w:name w:val="heading 4"/>
    <w:basedOn w:val="Normalny"/>
    <w:next w:val="Normalny"/>
    <w:uiPriority w:val="9"/>
    <w:semiHidden/>
    <w:unhideWhenUsed/>
    <w:qFormat/>
    <w:pPr>
      <w:keepNext/>
      <w:keepLines/>
      <w:spacing w:before="240" w:after="40"/>
      <w:outlineLvl w:val="3"/>
    </w:pPr>
    <w:rPr>
      <w:b/>
      <w:bCs/>
      <w:sz w:val="24"/>
      <w:szCs w:val="24"/>
    </w:rPr>
  </w:style>
  <w:style w:type="paragraph" w:styleId="Nagwek5">
    <w:name w:val="heading 5"/>
    <w:basedOn w:val="Normalny"/>
    <w:next w:val="Normalny"/>
    <w:uiPriority w:val="9"/>
    <w:semiHidden/>
    <w:unhideWhenUsed/>
    <w:qFormat/>
    <w:pPr>
      <w:keepNext/>
      <w:keepLines/>
      <w:spacing w:before="220" w:after="40"/>
      <w:outlineLvl w:val="4"/>
    </w:pPr>
    <w:rPr>
      <w:b/>
      <w:bCs/>
    </w:rPr>
  </w:style>
  <w:style w:type="paragraph" w:styleId="Nagwek6">
    <w:name w:val="heading 6"/>
    <w:basedOn w:val="Normalny"/>
    <w:next w:val="Normalny"/>
    <w:uiPriority w:val="9"/>
    <w:semiHidden/>
    <w:unhideWhenUsed/>
    <w:qFormat/>
    <w:pPr>
      <w:keepNext/>
      <w:keepLines/>
      <w:spacing w:before="200" w:after="40"/>
      <w:outlineLvl w:val="5"/>
    </w:pPr>
    <w:rPr>
      <w:b/>
      <w:bCs/>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Normalny"/>
    <w:uiPriority w:val="10"/>
    <w:qFormat/>
    <w:pPr>
      <w:keepNext/>
      <w:keepLines/>
      <w:spacing w:before="480" w:after="120"/>
    </w:pPr>
    <w:rPr>
      <w:b/>
      <w:bCs/>
      <w:sz w:val="72"/>
      <w:szCs w:val="72"/>
    </w:rPr>
  </w:style>
  <w:style w:type="table" w:customStyle="1" w:styleId="TableGrid">
    <w:name w:val="TableGrid"/>
    <w:rPr>
      <w:kern w:val="2"/>
      <w:sz w:val="24"/>
      <w:szCs w:val="24"/>
    </w:rPr>
    <w:tblPr>
      <w:tblCellMar>
        <w:top w:w="0" w:type="dxa"/>
        <w:left w:w="0" w:type="dxa"/>
        <w:bottom w:w="0" w:type="dxa"/>
        <w:right w:w="0" w:type="dxa"/>
      </w:tblCellMar>
    </w:tblPr>
  </w:style>
  <w:style w:type="paragraph" w:styleId="Nagwek">
    <w:name w:val="header"/>
    <w:link w:val="NagwekZnak"/>
    <w:uiPriority w:val="99"/>
    <w:unhideWhenUsed/>
    <w:rsid w:val="0029494E"/>
    <w:pPr>
      <w:tabs>
        <w:tab w:val="center" w:pos="4536"/>
        <w:tab w:val="right" w:pos="9072"/>
      </w:tabs>
      <w:spacing w:after="0" w:line="240" w:lineRule="auto"/>
    </w:pPr>
  </w:style>
  <w:style w:type="character" w:customStyle="1" w:styleId="NagwekZnak">
    <w:name w:val="Nagłówek Znak"/>
    <w:link w:val="Nagwek"/>
    <w:uiPriority w:val="99"/>
    <w:locked/>
    <w:rsid w:val="0029494E"/>
    <w:rPr>
      <w:rFonts w:ascii="Calibri" w:hAnsi="Calibri" w:cs="Calibri"/>
      <w:color w:val="000000"/>
      <w:sz w:val="22"/>
    </w:rPr>
  </w:style>
  <w:style w:type="paragraph" w:styleId="Stopka">
    <w:name w:val="footer"/>
    <w:link w:val="StopkaZnak"/>
    <w:uiPriority w:val="99"/>
    <w:unhideWhenUsed/>
    <w:rsid w:val="0029494E"/>
    <w:pPr>
      <w:tabs>
        <w:tab w:val="center" w:pos="4536"/>
        <w:tab w:val="right" w:pos="9072"/>
      </w:tabs>
      <w:spacing w:after="0" w:line="240" w:lineRule="auto"/>
    </w:pPr>
  </w:style>
  <w:style w:type="character" w:customStyle="1" w:styleId="StopkaZnak">
    <w:name w:val="Stopka Znak"/>
    <w:link w:val="Stopka"/>
    <w:uiPriority w:val="99"/>
    <w:locked/>
    <w:rsid w:val="0029494E"/>
    <w:rPr>
      <w:rFonts w:ascii="Calibri" w:hAnsi="Calibri" w:cs="Calibri"/>
      <w:color w:val="000000"/>
      <w:sz w:val="22"/>
    </w:rPr>
  </w:style>
  <w:style w:type="paragraph" w:styleId="Akapitzlist">
    <w:name w:val="List Paragraph"/>
    <w:uiPriority w:val="34"/>
    <w:qFormat/>
    <w:rsid w:val="00951ED0"/>
    <w:pPr>
      <w:ind w:left="720"/>
      <w:contextualSpacing/>
    </w:pPr>
  </w:style>
  <w:style w:type="character" w:styleId="Odwoaniedokomentarza">
    <w:name w:val="annotation reference"/>
    <w:basedOn w:val="Domylnaczcionkaakapitu"/>
    <w:uiPriority w:val="99"/>
    <w:semiHidden/>
    <w:unhideWhenUsed/>
    <w:rsid w:val="00FA6D45"/>
    <w:rPr>
      <w:sz w:val="16"/>
      <w:szCs w:val="16"/>
    </w:rPr>
  </w:style>
  <w:style w:type="paragraph" w:styleId="Tekstkomentarza">
    <w:name w:val="annotation text"/>
    <w:link w:val="TekstkomentarzaZnak"/>
    <w:uiPriority w:val="99"/>
    <w:semiHidden/>
    <w:unhideWhenUsed/>
    <w:rsid w:val="00FA6D45"/>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FA6D45"/>
    <w:rPr>
      <w:rFonts w:ascii="Calibri" w:hAnsi="Calibri" w:cs="Calibri"/>
      <w:color w:val="000000"/>
      <w:kern w:val="2"/>
    </w:rPr>
  </w:style>
  <w:style w:type="paragraph" w:styleId="Tematkomentarza">
    <w:name w:val="annotation subject"/>
    <w:basedOn w:val="Tekstkomentarza"/>
    <w:next w:val="Tekstkomentarza"/>
    <w:link w:val="TematkomentarzaZnak"/>
    <w:uiPriority w:val="99"/>
    <w:semiHidden/>
    <w:unhideWhenUsed/>
    <w:rsid w:val="00FA6D45"/>
    <w:rPr>
      <w:b/>
      <w:bCs/>
    </w:rPr>
  </w:style>
  <w:style w:type="character" w:customStyle="1" w:styleId="TematkomentarzaZnak">
    <w:name w:val="Temat komentarza Znak"/>
    <w:basedOn w:val="TekstkomentarzaZnak"/>
    <w:link w:val="Tematkomentarza"/>
    <w:uiPriority w:val="99"/>
    <w:semiHidden/>
    <w:rsid w:val="00FA6D45"/>
    <w:rPr>
      <w:rFonts w:ascii="Calibri" w:hAnsi="Calibri" w:cs="Calibri"/>
      <w:b/>
      <w:bCs/>
      <w:color w:val="000000"/>
      <w:kern w:val="2"/>
    </w:rPr>
  </w:style>
  <w:style w:type="character" w:customStyle="1" w:styleId="Nagwek2Znak">
    <w:name w:val="Nagłówek 2 Znak"/>
    <w:basedOn w:val="Domylnaczcionkaakapitu"/>
    <w:uiPriority w:val="9"/>
    <w:rsid w:val="003C6BDE"/>
    <w:rPr>
      <w:rFonts w:ascii="Times New Roman" w:eastAsiaTheme="minorEastAsia" w:hAnsi="Times New Roman"/>
      <w:sz w:val="28"/>
    </w:rPr>
  </w:style>
  <w:style w:type="paragraph" w:styleId="Podtytu">
    <w:name w:val="Subtitle"/>
    <w:basedOn w:val="Normalny"/>
    <w:next w:val="Normalny"/>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879416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numbering" Target="numbering.xml"/><Relationship Id="rId7" Type="http://schemas.openxmlformats.org/officeDocument/2006/relationships/footnotes" Target="footnotes.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theme" Target="theme/theme1.xml"/><Relationship Id="rId5" Type="http://schemas.openxmlformats.org/officeDocument/2006/relationships/settings" Target="settings.xml"/><Relationship Id="rId1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8PzOeH9DdLaz+xV0VSqd96sv5pg==">CgMxLjAaJwoBMBIiCiAIBCocCgtBQUFCME5VWDFBdxAIGgtBQUFCME5VWDFBdxonCgExEiIKIAgEKhwKC0FBQUIwTlVYMUJjEAgaC0FBQUIwTlVYMUJjItACCgtBQUFCME5VWDFCYxKgAgoLQUFBQjBOVVgxQmMSC0FBQUIwTlVYMUJjGiEKCXRleHQvaHRtbBIURG9kYXRrb3dvIHB1bmt0b3dhbmUiIgoKdGV4dC9wbGFpbhIURG9kYXRrb3dvIHB1bmt0b3dhbmUqGyIVMTE4Mzg4NjU3NjE3MzEzOTU3MjY5KAA4ADC74MXuxTM4u+DF7sUzSlwKCnRleHQvcGxhaW4STk5hcHJhd2EgcmVhbGl6b3dhbmEgcHJ6ZXogcHJvZHVjZW50YSBsdWIgYXV0b3J5em93YW55IHByemV6IHByb2R1Y2VudGEgc2Vyd2lzLloMM3N1cGR2dmV1amJjcgIgAHgAmgEGCAAQABgAqgEWEhREb2RhdGtvd28gcHVua3Rvd2FuZRi74MXuxTMgu+DF7sUzQhBraXgubHZsZGh0dWNtamZnIu4CCgtBQUFCME5VWDFBdxLMAgoLQUFBQjBOVVgxQXcSC0FBQUIwTlVYMUF3GjIKCXRleHQvaHRtbBIlQ3p5IHdzesSZZHppZSBqZXN0IHRha2EgZ3dhcmFuY2phID8/PyIzCgp0ZXh0L3BsYWluEiVDenkgd3N6xJlkemllIGplc3QgdGFrYSBnd2FyYW5jamEgPz8/Kj4KBUF1dG9yGjUvL3NzbC5nc3RhdGljLmNvbS9kb2NzL2NvbW1vbi9ibHVlX3NpbGhvdWV0dGU5Ni0wLnBuZzDoBzjoB3JACgVBdXRvcho3CjUvL3NzbC5nc3RhdGljLmNvbS9kb2NzL2NvbW1vbi9ibHVlX3NpbGhvdWV0dGU5Ni0wLnBuZ3gAiAEBmgEGCAAQABgAqgEnEiVDenkgd3N6xJlkemllIGplc3QgdGFrYSBnd2FyYW5jamEgPz8/sAEAuAEByAEAGOgHIOgHMABCCGtpeC5jbXQwMg5oLmQ3MXZud3o3dDA5bjIOaC52amlyNW81b2Q2c2I4AHIhMURmam5kVDRUVW91b2NveWlaaG1LWkI4NV9hbXhVb0t4</go:docsCustomData>
</go:gDocsCustomXmlDataStorage>
</file>

<file path=customXml/itemProps1.xml><?xml version="1.0" encoding="utf-8"?>
<ds:datastoreItem xmlns:ds="http://schemas.openxmlformats.org/officeDocument/2006/customXml" ds:itemID="{70915BEB-8C61-4FAD-B777-46B1D3017339}">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57</TotalTime>
  <Pages>16</Pages>
  <Words>2950</Words>
  <Characters>17701</Characters>
  <Application>Microsoft Office Word</Application>
  <DocSecurity>0</DocSecurity>
  <Lines>147</Lines>
  <Paragraphs>41</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20610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cp:lastModifiedBy>Agata Grześczak</cp:lastModifiedBy>
  <cp:revision>34</cp:revision>
  <dcterms:created xsi:type="dcterms:W3CDTF">2026-02-04T13:30:00Z</dcterms:created>
  <dcterms:modified xsi:type="dcterms:W3CDTF">2026-02-20T15:40:00Z</dcterms:modified>
</cp:coreProperties>
</file>